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DAAA1" w14:textId="77777777" w:rsidR="008B5E25" w:rsidRPr="008B5E25" w:rsidRDefault="008B5E25" w:rsidP="008B5E25">
      <w:pPr>
        <w:shd w:val="clear" w:color="auto" w:fill="FFFFFF"/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B5E25">
        <w:rPr>
          <w:rFonts w:eastAsia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3607EC82" w14:textId="77777777" w:rsidR="008B5E25" w:rsidRPr="008B5E25" w:rsidRDefault="008B5E25" w:rsidP="008B5E25">
      <w:pPr>
        <w:shd w:val="clear" w:color="auto" w:fill="FFFFFF"/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B5E25">
        <w:rPr>
          <w:rFonts w:eastAsia="Times New Roman" w:cs="Times New Roman"/>
          <w:b/>
          <w:sz w:val="28"/>
          <w:szCs w:val="28"/>
          <w:lang w:eastAsia="ru-RU"/>
        </w:rPr>
        <w:t>о проведении областного конкурса</w:t>
      </w:r>
    </w:p>
    <w:p w14:paraId="6909012E" w14:textId="77777777" w:rsidR="008B5E25" w:rsidRPr="008B5E25" w:rsidRDefault="008B5E25" w:rsidP="008B5E25">
      <w:pPr>
        <w:shd w:val="clear" w:color="auto" w:fill="FFFFFF"/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B5E25">
        <w:rPr>
          <w:rFonts w:eastAsia="Times New Roman" w:cs="Times New Roman"/>
          <w:b/>
          <w:sz w:val="28"/>
          <w:szCs w:val="28"/>
          <w:lang w:eastAsia="ru-RU"/>
        </w:rPr>
        <w:t>Марафон видеомастерских «Научу за 5 минут»</w:t>
      </w:r>
    </w:p>
    <w:p w14:paraId="197F2644" w14:textId="77777777" w:rsidR="008B5E25" w:rsidRPr="008B5E25" w:rsidRDefault="008B5E25" w:rsidP="008B5E25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DEBCF67" w14:textId="77777777" w:rsidR="008B5E25" w:rsidRPr="008B5E25" w:rsidRDefault="008B5E25" w:rsidP="008B5E25">
      <w:pPr>
        <w:numPr>
          <w:ilvl w:val="0"/>
          <w:numId w:val="1"/>
        </w:numPr>
        <w:shd w:val="clear" w:color="auto" w:fill="FFFFFF"/>
        <w:spacing w:after="0" w:line="259" w:lineRule="auto"/>
        <w:ind w:left="0" w:firstLine="426"/>
        <w:contextualSpacing/>
        <w:jc w:val="center"/>
        <w:rPr>
          <w:rFonts w:eastAsia="Calibri" w:cs="Times New Roman"/>
          <w:bCs/>
          <w:sz w:val="28"/>
          <w:szCs w:val="28"/>
        </w:rPr>
      </w:pPr>
      <w:bookmarkStart w:id="0" w:name="1"/>
      <w:r w:rsidRPr="008B5E25">
        <w:rPr>
          <w:rFonts w:eastAsia="Calibri" w:cs="Times New Roman"/>
          <w:b/>
          <w:bCs/>
          <w:sz w:val="28"/>
          <w:szCs w:val="28"/>
        </w:rPr>
        <w:t>ОБЩИЕ ПОЛОЖЕНИЯ</w:t>
      </w:r>
      <w:bookmarkEnd w:id="0"/>
    </w:p>
    <w:p w14:paraId="1A806DF3" w14:textId="77777777" w:rsidR="008B5E25" w:rsidRPr="008B5E25" w:rsidRDefault="008B5E25" w:rsidP="008B5E25">
      <w:pPr>
        <w:numPr>
          <w:ilvl w:val="1"/>
          <w:numId w:val="6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Областной конкурс «Марафон видеомастерских «Научу за 5 минут» (далее – Марафон) проводится с целью </w:t>
      </w:r>
      <w:r w:rsidRPr="008B5E25">
        <w:rPr>
          <w:rFonts w:eastAsia="Calibri" w:cs="Times New Roman"/>
          <w:sz w:val="28"/>
          <w:szCs w:val="28"/>
          <w:lang w:eastAsia="ru-RU"/>
        </w:rPr>
        <w:t>распространения инновационных идей, достижений и новаторского опыта</w:t>
      </w:r>
      <w:r w:rsidRPr="008B5E25">
        <w:rPr>
          <w:rFonts w:eastAsia="Times New Roman" w:cs="Times New Roman"/>
          <w:sz w:val="28"/>
          <w:szCs w:val="28"/>
          <w:lang w:eastAsia="ru-RU"/>
        </w:rPr>
        <w:t xml:space="preserve"> педагогов Сахалинской области.</w:t>
      </w:r>
    </w:p>
    <w:p w14:paraId="4C06BA59" w14:textId="77777777" w:rsidR="008B5E25" w:rsidRPr="008B5E25" w:rsidRDefault="008B5E25" w:rsidP="008B5E25">
      <w:pPr>
        <w:numPr>
          <w:ilvl w:val="1"/>
          <w:numId w:val="6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Times New Roman" w:cs="Times New Roman"/>
          <w:sz w:val="28"/>
          <w:szCs w:val="28"/>
          <w:lang w:eastAsia="ru-RU"/>
        </w:rPr>
        <w:t>Марафон проводится в заочном формате.</w:t>
      </w:r>
    </w:p>
    <w:p w14:paraId="3927D594" w14:textId="77777777" w:rsidR="008B5E25" w:rsidRPr="008B5E25" w:rsidRDefault="008B5E25" w:rsidP="008B5E25">
      <w:pPr>
        <w:numPr>
          <w:ilvl w:val="1"/>
          <w:numId w:val="6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Times New Roman" w:cs="Times New Roman"/>
          <w:bCs/>
          <w:sz w:val="28"/>
          <w:szCs w:val="28"/>
          <w:lang w:eastAsia="ru-RU"/>
        </w:rPr>
        <w:t>Задачи</w:t>
      </w:r>
      <w:r w:rsidRPr="008B5E25">
        <w:rPr>
          <w:rFonts w:eastAsia="Times New Roman" w:cs="Times New Roman"/>
          <w:sz w:val="28"/>
          <w:szCs w:val="28"/>
          <w:lang w:eastAsia="ru-RU"/>
        </w:rPr>
        <w:t>:</w:t>
      </w:r>
    </w:p>
    <w:p w14:paraId="48396229" w14:textId="77777777" w:rsidR="008B5E25" w:rsidRPr="008B5E25" w:rsidRDefault="008B5E25" w:rsidP="008B5E25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B5E25">
        <w:rPr>
          <w:rFonts w:eastAsia="Times New Roman" w:cs="Times New Roman"/>
          <w:sz w:val="28"/>
          <w:szCs w:val="28"/>
          <w:lang w:eastAsia="ru-RU"/>
        </w:rPr>
        <w:t>раскрытие методического и творческого потенциала педагогических работников образовательных организаций Сахалинской области;</w:t>
      </w:r>
    </w:p>
    <w:p w14:paraId="5C779F1A" w14:textId="77777777" w:rsidR="008B5E25" w:rsidRPr="008B5E25" w:rsidRDefault="008B5E25" w:rsidP="008B5E25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B5E25">
        <w:rPr>
          <w:rFonts w:eastAsia="Times New Roman" w:cs="Times New Roman"/>
          <w:sz w:val="28"/>
          <w:szCs w:val="28"/>
          <w:lang w:eastAsia="ru-RU"/>
        </w:rPr>
        <w:t>привлечение внимания к информационно-технологической составляющей образовательного процесса;</w:t>
      </w:r>
    </w:p>
    <w:p w14:paraId="741F8AF9" w14:textId="77777777" w:rsidR="008B5E25" w:rsidRPr="008B5E25" w:rsidRDefault="008B5E25" w:rsidP="008B5E25">
      <w:pPr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B5E25">
        <w:rPr>
          <w:rFonts w:eastAsia="Times New Roman" w:cs="Times New Roman"/>
          <w:sz w:val="28"/>
          <w:szCs w:val="28"/>
          <w:lang w:eastAsia="ru-RU"/>
        </w:rPr>
        <w:t>выявление и распространение педагогического опыта в трансляции современных методов, приемов, средств обучения и воспитания.</w:t>
      </w:r>
    </w:p>
    <w:p w14:paraId="79236D30" w14:textId="77777777" w:rsidR="008B5E25" w:rsidRPr="008B5E25" w:rsidRDefault="008B5E25" w:rsidP="008B5E25">
      <w:pPr>
        <w:shd w:val="clear" w:color="auto" w:fill="FFFFFF"/>
        <w:tabs>
          <w:tab w:val="left" w:pos="284"/>
        </w:tabs>
        <w:spacing w:after="0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F20B8A8" w14:textId="77777777" w:rsidR="008B5E25" w:rsidRPr="008B5E25" w:rsidRDefault="008B5E25" w:rsidP="008B5E25">
      <w:pPr>
        <w:numPr>
          <w:ilvl w:val="0"/>
          <w:numId w:val="6"/>
        </w:numPr>
        <w:shd w:val="clear" w:color="auto" w:fill="FFFFFF"/>
        <w:spacing w:after="0" w:line="259" w:lineRule="auto"/>
        <w:ind w:left="0" w:firstLine="709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B5E25">
        <w:rPr>
          <w:rFonts w:eastAsia="Times New Roman" w:cs="Times New Roman"/>
          <w:b/>
          <w:sz w:val="28"/>
          <w:szCs w:val="28"/>
          <w:lang w:eastAsia="ru-RU"/>
        </w:rPr>
        <w:t>РУКОВОДСТВО И ОРГАНИЗАЦИЯ МАРАФОНА</w:t>
      </w:r>
    </w:p>
    <w:p w14:paraId="0558E65E" w14:textId="77777777" w:rsidR="008B5E25" w:rsidRPr="008B5E25" w:rsidRDefault="008B5E25" w:rsidP="008B5E25">
      <w:pPr>
        <w:numPr>
          <w:ilvl w:val="1"/>
          <w:numId w:val="6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 Организатором Марафона является Государственное бюджетное учреждение «Региональный центр оценки качества образования Сахалинской области» (далее – ГБУ РЦОКОСО).</w:t>
      </w:r>
    </w:p>
    <w:p w14:paraId="3E8A55C0" w14:textId="77777777" w:rsidR="008B5E25" w:rsidRPr="008B5E25" w:rsidRDefault="008B5E25" w:rsidP="008B5E25">
      <w:pPr>
        <w:numPr>
          <w:ilvl w:val="1"/>
          <w:numId w:val="6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Организационно-методическое сопровождение </w:t>
      </w:r>
      <w:r w:rsidRPr="008B5E25">
        <w:rPr>
          <w:rFonts w:eastAsia="Times New Roman" w:cs="Times New Roman"/>
          <w:sz w:val="28"/>
          <w:szCs w:val="28"/>
          <w:lang w:eastAsia="ru-RU"/>
        </w:rPr>
        <w:t>Марафона</w:t>
      </w:r>
      <w:r w:rsidRPr="008B5E25">
        <w:rPr>
          <w:rFonts w:eastAsia="Calibri" w:cs="Times New Roman"/>
          <w:sz w:val="28"/>
          <w:szCs w:val="28"/>
        </w:rPr>
        <w:t xml:space="preserve"> осуществляет организационный комитет (далее – Оргкомитет), который формируется организатором Марафона и состоит из председателя, ответственного секретаря и членов Оргкомитета.</w:t>
      </w:r>
    </w:p>
    <w:p w14:paraId="5C088A07" w14:textId="77777777" w:rsidR="008B5E25" w:rsidRPr="008B5E25" w:rsidRDefault="008B5E25" w:rsidP="008B5E25">
      <w:pPr>
        <w:numPr>
          <w:ilvl w:val="1"/>
          <w:numId w:val="6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b/>
          <w:sz w:val="28"/>
          <w:szCs w:val="28"/>
        </w:rPr>
        <w:t>Оргкомитет Марафона</w:t>
      </w:r>
      <w:r w:rsidRPr="008B5E25">
        <w:rPr>
          <w:rFonts w:eastAsia="Calibri" w:cs="Times New Roman"/>
          <w:sz w:val="28"/>
          <w:szCs w:val="28"/>
        </w:rPr>
        <w:t>:</w:t>
      </w:r>
    </w:p>
    <w:p w14:paraId="4EA4223B" w14:textId="77777777" w:rsidR="008B5E25" w:rsidRPr="008B5E25" w:rsidRDefault="008B5E25" w:rsidP="008B5E25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информирует через социальные сети и официальный сайт ГБУ РЦОКОСО и другими способами об условиях, порядке и сроках проведения Марафона;</w:t>
      </w:r>
    </w:p>
    <w:p w14:paraId="09C21CA9" w14:textId="77777777" w:rsidR="008B5E25" w:rsidRPr="008B5E25" w:rsidRDefault="008B5E25" w:rsidP="008B5E25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организует проведение Марафона;</w:t>
      </w:r>
    </w:p>
    <w:p w14:paraId="76D23018" w14:textId="77777777" w:rsidR="008B5E25" w:rsidRPr="008B5E25" w:rsidRDefault="008B5E25" w:rsidP="008B5E25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утверждает списки участников;</w:t>
      </w:r>
    </w:p>
    <w:p w14:paraId="788C0B77" w14:textId="77777777" w:rsidR="008B5E25" w:rsidRPr="008B5E25" w:rsidRDefault="008B5E25" w:rsidP="008B5E25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утверждает экспертную группу и регламент её работы;</w:t>
      </w:r>
    </w:p>
    <w:p w14:paraId="2FA0D316" w14:textId="77777777" w:rsidR="008B5E25" w:rsidRPr="008B5E25" w:rsidRDefault="008B5E25" w:rsidP="008B5E25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организует привлечение спонсоров.</w:t>
      </w:r>
    </w:p>
    <w:p w14:paraId="60D1B8DD" w14:textId="77777777" w:rsidR="008B5E25" w:rsidRPr="008B5E25" w:rsidRDefault="008B5E25" w:rsidP="008B5E25">
      <w:pPr>
        <w:spacing w:after="0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14:paraId="68ADE002" w14:textId="77777777" w:rsidR="008B5E25" w:rsidRPr="008B5E25" w:rsidRDefault="008B5E25" w:rsidP="008B5E25">
      <w:pPr>
        <w:numPr>
          <w:ilvl w:val="0"/>
          <w:numId w:val="6"/>
        </w:numPr>
        <w:tabs>
          <w:tab w:val="left" w:pos="0"/>
        </w:tabs>
        <w:spacing w:after="0" w:line="259" w:lineRule="auto"/>
        <w:ind w:left="0" w:firstLine="709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8B5E25">
        <w:rPr>
          <w:rFonts w:eastAsia="Calibri" w:cs="Times New Roman"/>
          <w:b/>
          <w:sz w:val="28"/>
          <w:szCs w:val="28"/>
        </w:rPr>
        <w:t>ЭКСПЕРТНАЯ ГРУППА И СЧЁТНАЯ КОМИССИЯ МАРАФОНА</w:t>
      </w:r>
    </w:p>
    <w:p w14:paraId="717791E1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Для экспертизы конкурсных материалов Марафона утверждается экспертная группа.</w:t>
      </w:r>
    </w:p>
    <w:p w14:paraId="132446D3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lastRenderedPageBreak/>
        <w:t>Состав экспертной группы формируется из специалистов, имеющих опыт практической и научной работы в системе образования, владеющих навыками экспертизы конкурсных (творческих) состязаний.</w:t>
      </w:r>
    </w:p>
    <w:p w14:paraId="71BDB749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В качестве членов экспертной группы могут быть приглашены представители министерства образования Сахалинской области, муниципальных органов, осуществляющих управление в сфере образования, учреждений среднего профессионального и высшего образования, образовательных организаций, общественных организаций и объединений.</w:t>
      </w:r>
    </w:p>
    <w:p w14:paraId="162D52EC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При экспертизе конкурсных материалов обеспечивается:</w:t>
      </w:r>
    </w:p>
    <w:p w14:paraId="63D2F4AF" w14:textId="77777777" w:rsidR="008B5E25" w:rsidRPr="008B5E25" w:rsidRDefault="008B5E25" w:rsidP="008B5E2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объективность оценки представленных материалов в строгом соответствии с критериями и процедурой оценивания;</w:t>
      </w:r>
    </w:p>
    <w:p w14:paraId="2F01CC52" w14:textId="77777777" w:rsidR="008B5E25" w:rsidRPr="008B5E25" w:rsidRDefault="008B5E25" w:rsidP="008B5E2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конфиденциальность (в том числе и по отношению к экспертам, не задействованным в оценивании конкретного участника).</w:t>
      </w:r>
    </w:p>
    <w:p w14:paraId="73082B18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Победители Марафона определяются по рейтингу, выстроенному на основании экспертных оценок.</w:t>
      </w:r>
    </w:p>
    <w:p w14:paraId="1B6A3899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Экспертная группа состоит из нечетного количества членов с равными правами. При окончании экспертизы конкурсного задания члены экспертной группы заполняют экспертные листы в соответствии с критериями оценивания и передают ответственному секретарю Оргкомитета.</w:t>
      </w:r>
    </w:p>
    <w:p w14:paraId="550A093E" w14:textId="77777777" w:rsidR="008B5E25" w:rsidRPr="008B5E25" w:rsidRDefault="008B5E25" w:rsidP="008B5E25">
      <w:pP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14:paraId="7D116A2F" w14:textId="77777777" w:rsidR="008B5E25" w:rsidRPr="008B5E25" w:rsidRDefault="008B5E25" w:rsidP="008B5E25">
      <w:pPr>
        <w:numPr>
          <w:ilvl w:val="0"/>
          <w:numId w:val="6"/>
        </w:numPr>
        <w:spacing w:after="0" w:line="259" w:lineRule="auto"/>
        <w:ind w:left="0" w:firstLine="709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8B5E25">
        <w:rPr>
          <w:rFonts w:eastAsia="Calibri" w:cs="Times New Roman"/>
          <w:b/>
          <w:sz w:val="28"/>
          <w:szCs w:val="28"/>
        </w:rPr>
        <w:t>УЧАСТНИКИ МАРАФОНА</w:t>
      </w:r>
    </w:p>
    <w:p w14:paraId="20238509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B5E25">
        <w:rPr>
          <w:rFonts w:eastAsia="Times New Roman" w:cs="Times New Roman"/>
          <w:sz w:val="28"/>
          <w:szCs w:val="28"/>
          <w:lang w:eastAsia="ru-RU"/>
        </w:rPr>
        <w:t>В Марафоне могут принимать участие педагогические работники дошкольных, общеобразовательных организаций, организаций дополнительного образования детей Сахалинской области.</w:t>
      </w:r>
    </w:p>
    <w:p w14:paraId="0DB37CC5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284"/>
        </w:tabs>
        <w:spacing w:after="0" w:line="259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B5E25">
        <w:rPr>
          <w:rFonts w:eastAsia="Times New Roman" w:cs="Times New Roman"/>
          <w:sz w:val="28"/>
          <w:szCs w:val="28"/>
          <w:lang w:eastAsia="ru-RU"/>
        </w:rPr>
        <w:t>Члены экспертной группы к участию в Марафоне не допускаются.</w:t>
      </w:r>
    </w:p>
    <w:p w14:paraId="39C64485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284"/>
        </w:tabs>
        <w:spacing w:after="0" w:line="259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B5E25">
        <w:rPr>
          <w:rFonts w:eastAsia="Times New Roman" w:cs="Times New Roman"/>
          <w:sz w:val="28"/>
          <w:szCs w:val="28"/>
          <w:lang w:eastAsia="ru-RU"/>
        </w:rPr>
        <w:t>Стаж педагогической работы, возраст и квалификационная категория участников не ограничиваются.</w:t>
      </w:r>
    </w:p>
    <w:p w14:paraId="063F6994" w14:textId="77777777" w:rsidR="008B5E25" w:rsidRPr="008B5E25" w:rsidRDefault="008B5E25" w:rsidP="008B5E25">
      <w:pPr>
        <w:shd w:val="clear" w:color="auto" w:fill="FFFFFF"/>
        <w:tabs>
          <w:tab w:val="left" w:pos="284"/>
        </w:tabs>
        <w:spacing w:after="0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9C1FC47" w14:textId="77777777" w:rsidR="008B5E25" w:rsidRPr="008B5E25" w:rsidRDefault="008B5E25" w:rsidP="008B5E25">
      <w:pPr>
        <w:numPr>
          <w:ilvl w:val="0"/>
          <w:numId w:val="6"/>
        </w:numPr>
        <w:spacing w:after="0" w:line="259" w:lineRule="auto"/>
        <w:ind w:left="0" w:firstLine="709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8B5E25">
        <w:rPr>
          <w:rFonts w:eastAsia="Calibri" w:cs="Times New Roman"/>
          <w:b/>
          <w:sz w:val="28"/>
          <w:szCs w:val="28"/>
        </w:rPr>
        <w:t>ОРГАНИЗАЦИЯ И ПРОВЕДЕНИЕ МАРАФОНА</w:t>
      </w:r>
    </w:p>
    <w:p w14:paraId="31F7FB66" w14:textId="77777777" w:rsidR="008B5E25" w:rsidRPr="008B5E25" w:rsidRDefault="008B5E25" w:rsidP="008B5E25">
      <w:pPr>
        <w:numPr>
          <w:ilvl w:val="1"/>
          <w:numId w:val="6"/>
        </w:numPr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Марафон проводится с </w:t>
      </w:r>
      <w:r w:rsidRPr="008B5E25">
        <w:rPr>
          <w:rFonts w:eastAsia="Calibri" w:cs="Times New Roman"/>
          <w:b/>
          <w:sz w:val="28"/>
          <w:szCs w:val="28"/>
        </w:rPr>
        <w:t>23 января по 01 марта 2023 года</w:t>
      </w:r>
      <w:r w:rsidRPr="008B5E25">
        <w:rPr>
          <w:rFonts w:eastAsia="Calibri" w:cs="Times New Roman"/>
          <w:sz w:val="28"/>
          <w:szCs w:val="28"/>
        </w:rPr>
        <w:t xml:space="preserve"> в три этапа:</w:t>
      </w:r>
    </w:p>
    <w:p w14:paraId="11743619" w14:textId="77777777" w:rsidR="008B5E25" w:rsidRPr="008B5E25" w:rsidRDefault="008B5E25" w:rsidP="008B5E25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I этап – </w:t>
      </w:r>
      <w:r w:rsidRPr="008B5E25">
        <w:rPr>
          <w:rFonts w:eastAsia="Calibri" w:cs="Times New Roman"/>
          <w:b/>
          <w:sz w:val="28"/>
          <w:szCs w:val="28"/>
        </w:rPr>
        <w:t>с 23 января по 10 февраля 2023 года</w:t>
      </w:r>
      <w:r w:rsidRPr="008B5E25">
        <w:rPr>
          <w:rFonts w:eastAsia="Calibri" w:cs="Times New Roman"/>
          <w:sz w:val="28"/>
          <w:szCs w:val="28"/>
        </w:rPr>
        <w:t xml:space="preserve"> включительно: приём заявок и материалов на электронный адрес </w:t>
      </w:r>
      <w:hyperlink r:id="rId6" w:history="1">
        <w:r w:rsidRPr="008B5E25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iorgotdel</w:t>
        </w:r>
        <w:r w:rsidRPr="008B5E25">
          <w:rPr>
            <w:rFonts w:eastAsia="Calibri" w:cs="Times New Roman"/>
            <w:b/>
            <w:color w:val="0000FF"/>
            <w:sz w:val="28"/>
            <w:szCs w:val="28"/>
            <w:u w:val="single"/>
          </w:rPr>
          <w:t>@</w:t>
        </w:r>
        <w:r w:rsidRPr="008B5E25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mail</w:t>
        </w:r>
        <w:r w:rsidRPr="008B5E25">
          <w:rPr>
            <w:rFonts w:eastAsia="Calibri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8B5E25">
          <w:rPr>
            <w:rFonts w:eastAsia="Calibri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B5E25">
        <w:rPr>
          <w:rFonts w:eastAsia="Calibri" w:cs="Times New Roman"/>
          <w:sz w:val="28"/>
          <w:szCs w:val="28"/>
        </w:rPr>
        <w:t xml:space="preserve"> (с указанием в теме письма «Научу за 5 минут» ФИО);</w:t>
      </w:r>
    </w:p>
    <w:p w14:paraId="324C1FD8" w14:textId="77777777" w:rsidR="008B5E25" w:rsidRPr="008B5E25" w:rsidRDefault="008B5E25" w:rsidP="008B5E25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II этап – </w:t>
      </w:r>
      <w:r w:rsidRPr="008B5E25">
        <w:rPr>
          <w:rFonts w:eastAsia="Calibri" w:cs="Times New Roman"/>
          <w:b/>
          <w:sz w:val="28"/>
          <w:szCs w:val="28"/>
        </w:rPr>
        <w:t>с 13 февраля по 28 февраля 2023 года</w:t>
      </w:r>
      <w:r w:rsidRPr="008B5E25">
        <w:rPr>
          <w:rFonts w:eastAsia="Calibri" w:cs="Times New Roman"/>
          <w:sz w:val="28"/>
          <w:szCs w:val="28"/>
        </w:rPr>
        <w:t>: оценка материалов членами экспертной группы;</w:t>
      </w:r>
    </w:p>
    <w:p w14:paraId="2D6E753D" w14:textId="77777777" w:rsidR="008B5E25" w:rsidRPr="008B5E25" w:rsidRDefault="008B5E25" w:rsidP="008B5E25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III этап – </w:t>
      </w:r>
      <w:r w:rsidRPr="008B5E25">
        <w:rPr>
          <w:rFonts w:eastAsia="Calibri" w:cs="Times New Roman"/>
          <w:b/>
          <w:sz w:val="28"/>
          <w:szCs w:val="28"/>
        </w:rPr>
        <w:t>01 марта 2023 года</w:t>
      </w:r>
      <w:r w:rsidRPr="008B5E25">
        <w:rPr>
          <w:rFonts w:eastAsia="Calibri" w:cs="Times New Roman"/>
          <w:sz w:val="28"/>
          <w:szCs w:val="28"/>
        </w:rPr>
        <w:t>: подведение итогов Марафона.</w:t>
      </w:r>
    </w:p>
    <w:p w14:paraId="019481DA" w14:textId="77777777" w:rsidR="008B5E25" w:rsidRPr="008B5E25" w:rsidRDefault="008B5E25" w:rsidP="008B5E25">
      <w:pPr>
        <w:widowControl w:val="0"/>
        <w:spacing w:after="0"/>
        <w:ind w:firstLine="709"/>
        <w:jc w:val="both"/>
        <w:rPr>
          <w:rFonts w:eastAsia="Calibri" w:cs="Times New Roman"/>
          <w:w w:val="105"/>
          <w:sz w:val="28"/>
          <w:szCs w:val="28"/>
        </w:rPr>
      </w:pPr>
      <w:r w:rsidRPr="008B5E25">
        <w:rPr>
          <w:rFonts w:eastAsia="Calibri" w:cs="Times New Roman"/>
          <w:w w:val="105"/>
          <w:sz w:val="28"/>
          <w:szCs w:val="28"/>
        </w:rPr>
        <w:t>На</w:t>
      </w:r>
      <w:r w:rsidRPr="008B5E25">
        <w:rPr>
          <w:rFonts w:eastAsia="Calibri" w:cs="Times New Roman"/>
          <w:spacing w:val="27"/>
          <w:w w:val="105"/>
          <w:sz w:val="28"/>
          <w:szCs w:val="28"/>
        </w:rPr>
        <w:t xml:space="preserve"> </w:t>
      </w:r>
      <w:r w:rsidRPr="008B5E25">
        <w:rPr>
          <w:rFonts w:eastAsia="Calibri" w:cs="Times New Roman"/>
          <w:w w:val="105"/>
          <w:sz w:val="28"/>
          <w:szCs w:val="28"/>
        </w:rPr>
        <w:t>конкурс</w:t>
      </w:r>
      <w:r w:rsidRPr="008B5E25">
        <w:rPr>
          <w:rFonts w:eastAsia="Calibri" w:cs="Times New Roman"/>
          <w:spacing w:val="16"/>
          <w:w w:val="105"/>
          <w:sz w:val="28"/>
          <w:szCs w:val="28"/>
        </w:rPr>
        <w:t xml:space="preserve"> </w:t>
      </w:r>
      <w:r w:rsidRPr="008B5E25">
        <w:rPr>
          <w:rFonts w:eastAsia="Calibri" w:cs="Times New Roman"/>
          <w:w w:val="105"/>
          <w:sz w:val="28"/>
          <w:szCs w:val="28"/>
        </w:rPr>
        <w:t>могут</w:t>
      </w:r>
      <w:r w:rsidRPr="008B5E25">
        <w:rPr>
          <w:rFonts w:eastAsia="Calibri" w:cs="Times New Roman"/>
          <w:spacing w:val="25"/>
          <w:w w:val="105"/>
          <w:sz w:val="28"/>
          <w:szCs w:val="28"/>
        </w:rPr>
        <w:t xml:space="preserve"> </w:t>
      </w:r>
      <w:r w:rsidRPr="008B5E25">
        <w:rPr>
          <w:rFonts w:eastAsia="Calibri" w:cs="Times New Roman"/>
          <w:w w:val="105"/>
          <w:sz w:val="28"/>
          <w:szCs w:val="28"/>
        </w:rPr>
        <w:t>быть</w:t>
      </w:r>
      <w:r w:rsidRPr="008B5E25">
        <w:rPr>
          <w:rFonts w:eastAsia="Calibri" w:cs="Times New Roman"/>
          <w:spacing w:val="7"/>
          <w:w w:val="105"/>
          <w:sz w:val="28"/>
          <w:szCs w:val="28"/>
        </w:rPr>
        <w:t xml:space="preserve"> </w:t>
      </w:r>
      <w:r w:rsidRPr="008B5E25">
        <w:rPr>
          <w:rFonts w:eastAsia="Calibri" w:cs="Times New Roman"/>
          <w:spacing w:val="-1"/>
          <w:w w:val="105"/>
          <w:sz w:val="28"/>
          <w:szCs w:val="28"/>
        </w:rPr>
        <w:t>представлены</w:t>
      </w:r>
      <w:r w:rsidRPr="008B5E25">
        <w:rPr>
          <w:rFonts w:eastAsia="Calibri" w:cs="Times New Roman"/>
          <w:spacing w:val="32"/>
          <w:w w:val="105"/>
          <w:sz w:val="28"/>
          <w:szCs w:val="28"/>
        </w:rPr>
        <w:t xml:space="preserve"> </w:t>
      </w:r>
      <w:r w:rsidRPr="008B5E25">
        <w:rPr>
          <w:rFonts w:eastAsia="Calibri" w:cs="Times New Roman"/>
          <w:w w:val="105"/>
          <w:sz w:val="28"/>
          <w:szCs w:val="28"/>
        </w:rPr>
        <w:t>видеоролики</w:t>
      </w:r>
      <w:r w:rsidRPr="008B5E25">
        <w:rPr>
          <w:rFonts w:eastAsia="Calibri" w:cs="Times New Roman"/>
          <w:spacing w:val="3"/>
          <w:w w:val="105"/>
          <w:sz w:val="28"/>
          <w:szCs w:val="28"/>
        </w:rPr>
        <w:t xml:space="preserve"> </w:t>
      </w:r>
      <w:r w:rsidRPr="008B5E25">
        <w:rPr>
          <w:rFonts w:eastAsia="Calibri" w:cs="Times New Roman"/>
          <w:w w:val="105"/>
          <w:sz w:val="28"/>
          <w:szCs w:val="28"/>
        </w:rPr>
        <w:t>по</w:t>
      </w:r>
      <w:r w:rsidRPr="008B5E25">
        <w:rPr>
          <w:rFonts w:eastAsia="Calibri" w:cs="Times New Roman"/>
          <w:spacing w:val="32"/>
          <w:w w:val="105"/>
          <w:sz w:val="28"/>
          <w:szCs w:val="28"/>
        </w:rPr>
        <w:t xml:space="preserve"> </w:t>
      </w:r>
      <w:r w:rsidRPr="008B5E25">
        <w:rPr>
          <w:rFonts w:eastAsia="Calibri" w:cs="Times New Roman"/>
          <w:w w:val="105"/>
          <w:sz w:val="28"/>
          <w:szCs w:val="28"/>
        </w:rPr>
        <w:t>направлениям:</w:t>
      </w:r>
    </w:p>
    <w:p w14:paraId="39462FC2" w14:textId="77777777" w:rsidR="008B5E25" w:rsidRPr="008B5E25" w:rsidRDefault="008B5E25" w:rsidP="008B5E25">
      <w:pPr>
        <w:widowControl w:val="0"/>
        <w:numPr>
          <w:ilvl w:val="0"/>
          <w:numId w:val="23"/>
        </w:numPr>
        <w:spacing w:after="0" w:line="259" w:lineRule="auto"/>
        <w:ind w:left="0" w:firstLine="709"/>
        <w:jc w:val="both"/>
        <w:rPr>
          <w:rFonts w:eastAsia="Calibri" w:cs="Times New Roman"/>
          <w:w w:val="105"/>
          <w:sz w:val="28"/>
          <w:szCs w:val="28"/>
        </w:rPr>
      </w:pPr>
      <w:r w:rsidRPr="008B5E25">
        <w:rPr>
          <w:rFonts w:eastAsia="Calibri" w:cs="Times New Roman"/>
          <w:w w:val="105"/>
          <w:sz w:val="28"/>
          <w:szCs w:val="28"/>
        </w:rPr>
        <w:t>образовательная деятельность (деятельность по обучению, воспитанию, развитию обучающихся);</w:t>
      </w:r>
    </w:p>
    <w:p w14:paraId="54A2FBB8" w14:textId="77777777" w:rsidR="008B5E25" w:rsidRPr="008B5E25" w:rsidRDefault="008B5E25" w:rsidP="008B5E25">
      <w:pPr>
        <w:widowControl w:val="0"/>
        <w:numPr>
          <w:ilvl w:val="0"/>
          <w:numId w:val="23"/>
        </w:numPr>
        <w:spacing w:after="0" w:line="259" w:lineRule="auto"/>
        <w:ind w:left="0" w:firstLine="709"/>
        <w:jc w:val="both"/>
        <w:rPr>
          <w:rFonts w:eastAsia="Calibri" w:cs="Times New Roman"/>
          <w:w w:val="105"/>
          <w:sz w:val="28"/>
          <w:szCs w:val="28"/>
        </w:rPr>
      </w:pPr>
      <w:r w:rsidRPr="008B5E25">
        <w:rPr>
          <w:rFonts w:eastAsia="Calibri" w:cs="Times New Roman"/>
          <w:w w:val="105"/>
          <w:sz w:val="28"/>
          <w:szCs w:val="28"/>
        </w:rPr>
        <w:lastRenderedPageBreak/>
        <w:t>конструктивная деятельность (отбор и композиция учебного материала, планирование и построение педагогического процесса, планирование своих действий и действий учащихся, проектирование учебно-материальной базы педагогического процесса);</w:t>
      </w:r>
    </w:p>
    <w:p w14:paraId="0B9FA9C6" w14:textId="77777777" w:rsidR="008B5E25" w:rsidRPr="008B5E25" w:rsidRDefault="008B5E25" w:rsidP="008B5E25">
      <w:pPr>
        <w:widowControl w:val="0"/>
        <w:numPr>
          <w:ilvl w:val="0"/>
          <w:numId w:val="23"/>
        </w:numPr>
        <w:spacing w:after="0" w:line="259" w:lineRule="auto"/>
        <w:ind w:left="0" w:firstLine="709"/>
        <w:jc w:val="both"/>
        <w:rPr>
          <w:rFonts w:eastAsia="Calibri" w:cs="Times New Roman"/>
          <w:w w:val="105"/>
          <w:sz w:val="28"/>
          <w:szCs w:val="28"/>
        </w:rPr>
      </w:pPr>
      <w:r w:rsidRPr="008B5E25">
        <w:rPr>
          <w:rFonts w:eastAsia="Calibri" w:cs="Times New Roman"/>
          <w:w w:val="105"/>
          <w:sz w:val="28"/>
          <w:szCs w:val="28"/>
        </w:rPr>
        <w:t>приемы и формы работы со всеми участниками образовательного процесса (обучающиеся, коллеги, родители).</w:t>
      </w:r>
    </w:p>
    <w:p w14:paraId="0740C1F0" w14:textId="77777777" w:rsidR="008B5E25" w:rsidRPr="008B5E25" w:rsidRDefault="008B5E25" w:rsidP="008B5E25">
      <w:pPr>
        <w:tabs>
          <w:tab w:val="left" w:pos="0"/>
          <w:tab w:val="left" w:pos="284"/>
        </w:tabs>
        <w:spacing w:after="0"/>
        <w:ind w:firstLine="709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5E25">
        <w:rPr>
          <w:rFonts w:eastAsia="Calibri" w:cs="Times New Roman"/>
          <w:b/>
          <w:sz w:val="28"/>
          <w:szCs w:val="28"/>
        </w:rPr>
        <w:t>Порядок выдвижения кандидатов на участие в Марафоне</w:t>
      </w:r>
    </w:p>
    <w:p w14:paraId="5A5CBFB8" w14:textId="77777777" w:rsidR="008B5E25" w:rsidRPr="008B5E25" w:rsidRDefault="008B5E25" w:rsidP="008B5E25">
      <w:pPr>
        <w:shd w:val="clear" w:color="auto" w:fill="FFFFFF"/>
        <w:tabs>
          <w:tab w:val="left" w:pos="0"/>
          <w:tab w:val="left" w:pos="567"/>
        </w:tabs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Для участия в Марафоне каждый участник предоставляет следующие материалы:</w:t>
      </w:r>
    </w:p>
    <w:p w14:paraId="3333E424" w14:textId="77777777" w:rsidR="008B5E25" w:rsidRPr="008B5E25" w:rsidRDefault="008B5E25" w:rsidP="008B5E25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заявка на участие в формате </w:t>
      </w:r>
      <w:r w:rsidRPr="008B5E25">
        <w:rPr>
          <w:rFonts w:eastAsia="Calibri" w:cs="Times New Roman"/>
          <w:sz w:val="28"/>
          <w:szCs w:val="28"/>
          <w:lang w:val="en-US"/>
        </w:rPr>
        <w:t>Word</w:t>
      </w:r>
      <w:r w:rsidRPr="008B5E25">
        <w:rPr>
          <w:rFonts w:eastAsia="Calibri" w:cs="Times New Roman"/>
          <w:sz w:val="28"/>
          <w:szCs w:val="28"/>
        </w:rPr>
        <w:t xml:space="preserve"> (Приложение 1);</w:t>
      </w:r>
    </w:p>
    <w:p w14:paraId="68C3FAF0" w14:textId="77777777" w:rsidR="008B5E25" w:rsidRPr="008B5E25" w:rsidRDefault="008B5E25" w:rsidP="008B5E25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согласие на обработку персональных данных в формате </w:t>
      </w:r>
      <w:r w:rsidRPr="008B5E25">
        <w:rPr>
          <w:rFonts w:eastAsia="Calibri" w:cs="Times New Roman"/>
          <w:sz w:val="28"/>
          <w:szCs w:val="28"/>
          <w:lang w:val="en-US"/>
        </w:rPr>
        <w:t>PDF</w:t>
      </w:r>
      <w:r w:rsidRPr="008B5E25">
        <w:rPr>
          <w:rFonts w:eastAsia="Calibri" w:cs="Times New Roman"/>
          <w:sz w:val="28"/>
          <w:szCs w:val="28"/>
        </w:rPr>
        <w:t xml:space="preserve"> (Приложение 2).</w:t>
      </w:r>
    </w:p>
    <w:p w14:paraId="417EBC6D" w14:textId="77777777" w:rsidR="008B5E25" w:rsidRPr="008B5E25" w:rsidRDefault="008B5E25" w:rsidP="008B5E25">
      <w:pPr>
        <w:numPr>
          <w:ilvl w:val="0"/>
          <w:numId w:val="22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видеоролик, созданный в соответствии с техническими требованиями к видеоролику (Приложение 3)</w:t>
      </w:r>
    </w:p>
    <w:p w14:paraId="360F8960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Папка с конкурсными материалами архивируется по стандарту ZIP и должна иметь расширение «.</w:t>
      </w:r>
      <w:proofErr w:type="spellStart"/>
      <w:r w:rsidRPr="008B5E25">
        <w:rPr>
          <w:rFonts w:eastAsia="Calibri" w:cs="Times New Roman"/>
          <w:sz w:val="28"/>
          <w:szCs w:val="28"/>
        </w:rPr>
        <w:t>zip</w:t>
      </w:r>
      <w:proofErr w:type="spellEnd"/>
      <w:r w:rsidRPr="008B5E25">
        <w:rPr>
          <w:rFonts w:eastAsia="Calibri" w:cs="Times New Roman"/>
          <w:sz w:val="28"/>
          <w:szCs w:val="28"/>
        </w:rPr>
        <w:t>». Материал должен быть представлен одним файлом.</w:t>
      </w:r>
    </w:p>
    <w:p w14:paraId="0D15F14F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Материалы, представляемые в оргкомитет Марафона, не возвращаются.</w:t>
      </w:r>
    </w:p>
    <w:p w14:paraId="1DD7177A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color w:val="0000FF"/>
          <w:sz w:val="28"/>
          <w:szCs w:val="28"/>
          <w:u w:val="single"/>
        </w:rPr>
      </w:pPr>
      <w:r w:rsidRPr="008B5E25">
        <w:rPr>
          <w:rFonts w:eastAsia="Times New Roman" w:cs="Times New Roman"/>
          <w:sz w:val="28"/>
          <w:szCs w:val="28"/>
        </w:rPr>
        <w:t xml:space="preserve">Консультации по всем организационным вопросам можно получить по телефону 8 (4242) 55-61-67 (доб. 701, 702, 703, 704) или по почте </w:t>
      </w:r>
      <w:hyperlink r:id="rId7" w:history="1">
        <w:r w:rsidRPr="008B5E25">
          <w:rPr>
            <w:rFonts w:eastAsia="Times New Roman" w:cs="Times New Roman"/>
            <w:b/>
            <w:color w:val="0000FF"/>
            <w:sz w:val="28"/>
            <w:szCs w:val="28"/>
            <w:u w:val="single"/>
            <w:lang w:val="en-US"/>
          </w:rPr>
          <w:t>iorgotdel</w:t>
        </w:r>
        <w:r w:rsidRPr="008B5E25">
          <w:rPr>
            <w:rFonts w:eastAsia="Times New Roman" w:cs="Times New Roman"/>
            <w:b/>
            <w:color w:val="0000FF"/>
            <w:sz w:val="28"/>
            <w:szCs w:val="28"/>
            <w:u w:val="single"/>
          </w:rPr>
          <w:t>@</w:t>
        </w:r>
        <w:r w:rsidRPr="008B5E25">
          <w:rPr>
            <w:rFonts w:eastAsia="Times New Roman" w:cs="Times New Roman"/>
            <w:b/>
            <w:color w:val="0000FF"/>
            <w:sz w:val="28"/>
            <w:szCs w:val="28"/>
            <w:u w:val="single"/>
            <w:lang w:val="en-US"/>
          </w:rPr>
          <w:t>mail</w:t>
        </w:r>
        <w:r w:rsidRPr="008B5E25">
          <w:rPr>
            <w:rFonts w:eastAsia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8B5E25">
          <w:rPr>
            <w:rFonts w:eastAsia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B5E25">
        <w:rPr>
          <w:rFonts w:eastAsia="Times New Roman" w:cs="Times New Roman"/>
          <w:sz w:val="28"/>
          <w:szCs w:val="28"/>
        </w:rPr>
        <w:t xml:space="preserve"> </w:t>
      </w:r>
    </w:p>
    <w:p w14:paraId="5FAC6A80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Times New Roman" w:cs="Times New Roman"/>
          <w:sz w:val="28"/>
          <w:szCs w:val="28"/>
        </w:rPr>
        <w:t xml:space="preserve">Информация о Марафоне размещается на официальном сайте </w:t>
      </w:r>
      <w:hyperlink r:id="rId8" w:history="1">
        <w:r w:rsidRPr="008B5E25">
          <w:rPr>
            <w:rFonts w:eastAsia="Times New Roman" w:cs="Times New Roman"/>
            <w:color w:val="0000FF"/>
            <w:sz w:val="28"/>
            <w:szCs w:val="28"/>
            <w:u w:val="single"/>
          </w:rPr>
          <w:t>https://rcoko.sakhalin.gov.ru/</w:t>
        </w:r>
      </w:hyperlink>
      <w:r w:rsidRPr="008B5E25">
        <w:rPr>
          <w:rFonts w:eastAsia="Times New Roman" w:cs="Times New Roman"/>
          <w:sz w:val="28"/>
          <w:szCs w:val="28"/>
        </w:rPr>
        <w:t xml:space="preserve"> (вкладка «Научу за 5 минут») и в </w:t>
      </w:r>
      <w:proofErr w:type="spellStart"/>
      <w:r w:rsidRPr="008B5E25">
        <w:rPr>
          <w:rFonts w:eastAsia="Times New Roman" w:cs="Times New Roman"/>
          <w:sz w:val="28"/>
          <w:szCs w:val="28"/>
        </w:rPr>
        <w:t>Телеграм</w:t>
      </w:r>
      <w:proofErr w:type="spellEnd"/>
      <w:r w:rsidRPr="008B5E25">
        <w:rPr>
          <w:rFonts w:eastAsia="Times New Roman" w:cs="Times New Roman"/>
          <w:sz w:val="28"/>
          <w:szCs w:val="28"/>
        </w:rPr>
        <w:t>-канале @</w:t>
      </w:r>
      <w:proofErr w:type="spellStart"/>
      <w:r w:rsidRPr="008B5E25">
        <w:rPr>
          <w:rFonts w:eastAsia="Times New Roman" w:cs="Times New Roman"/>
          <w:sz w:val="28"/>
          <w:szCs w:val="28"/>
          <w:lang w:val="en-US"/>
        </w:rPr>
        <w:t>Talant</w:t>
      </w:r>
      <w:proofErr w:type="spellEnd"/>
      <w:r w:rsidRPr="008B5E25">
        <w:rPr>
          <w:rFonts w:eastAsia="Times New Roman" w:cs="Times New Roman"/>
          <w:sz w:val="28"/>
          <w:szCs w:val="28"/>
        </w:rPr>
        <w:t>_</w:t>
      </w:r>
      <w:proofErr w:type="spellStart"/>
      <w:r w:rsidRPr="008B5E25">
        <w:rPr>
          <w:rFonts w:eastAsia="Times New Roman" w:cs="Times New Roman"/>
          <w:sz w:val="28"/>
          <w:szCs w:val="28"/>
          <w:lang w:val="en-US"/>
        </w:rPr>
        <w:t>rcokoso</w:t>
      </w:r>
      <w:proofErr w:type="spellEnd"/>
      <w:r w:rsidRPr="008B5E25">
        <w:rPr>
          <w:rFonts w:eastAsia="Times New Roman" w:cs="Times New Roman"/>
          <w:sz w:val="28"/>
          <w:szCs w:val="28"/>
        </w:rPr>
        <w:t>.</w:t>
      </w:r>
    </w:p>
    <w:p w14:paraId="747E9FC4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Работы, представленные на Марафон, экспертная группа оценивает согласно критериям (Положение 4).</w:t>
      </w:r>
    </w:p>
    <w:p w14:paraId="38C4184A" w14:textId="77777777" w:rsidR="008B5E25" w:rsidRPr="008B5E25" w:rsidRDefault="008B5E25" w:rsidP="008B5E25">
      <w:pPr>
        <w:numPr>
          <w:ilvl w:val="1"/>
          <w:numId w:val="6"/>
        </w:numPr>
        <w:shd w:val="clear" w:color="auto" w:fill="FFFFFF"/>
        <w:tabs>
          <w:tab w:val="left" w:pos="0"/>
        </w:tabs>
        <w:spacing w:after="0" w:line="259" w:lineRule="auto"/>
        <w:ind w:left="11" w:firstLine="698"/>
        <w:contextualSpacing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Порядок оценивания конкурсного испытания: оценивание конкурсного испытания осуществляется экспертами в дистанционном режиме.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55E4B2E9" w14:textId="0482C8D6" w:rsidR="008B5E25" w:rsidRDefault="008B5E25" w:rsidP="008B5E25">
      <w:pPr>
        <w:shd w:val="clear" w:color="auto" w:fill="FFFFFF"/>
        <w:tabs>
          <w:tab w:val="left" w:pos="0"/>
        </w:tabs>
        <w:spacing w:after="0"/>
        <w:ind w:left="709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 xml:space="preserve">Максимальная оценка за конкурсное испытание </w:t>
      </w:r>
      <w:r w:rsidRPr="008B5E25">
        <w:rPr>
          <w:rFonts w:eastAsia="Calibri" w:cs="Times New Roman"/>
          <w:b/>
          <w:sz w:val="28"/>
          <w:szCs w:val="28"/>
        </w:rPr>
        <w:t>12 баллов.</w:t>
      </w:r>
    </w:p>
    <w:p w14:paraId="285F71DE" w14:textId="77777777" w:rsidR="00EC252A" w:rsidRPr="008B5E25" w:rsidRDefault="00EC252A" w:rsidP="008B5E25">
      <w:pPr>
        <w:shd w:val="clear" w:color="auto" w:fill="FFFFFF"/>
        <w:tabs>
          <w:tab w:val="left" w:pos="0"/>
        </w:tabs>
        <w:spacing w:after="0"/>
        <w:ind w:left="709"/>
        <w:contextualSpacing/>
        <w:jc w:val="both"/>
        <w:rPr>
          <w:rFonts w:eastAsia="Calibri" w:cs="Times New Roman"/>
          <w:sz w:val="28"/>
          <w:szCs w:val="28"/>
        </w:rPr>
      </w:pPr>
    </w:p>
    <w:p w14:paraId="41B0814A" w14:textId="77777777" w:rsidR="008B5E25" w:rsidRPr="008B5E25" w:rsidRDefault="008B5E25" w:rsidP="008B5E25">
      <w:pPr>
        <w:numPr>
          <w:ilvl w:val="0"/>
          <w:numId w:val="6"/>
        </w:numPr>
        <w:spacing w:after="0" w:line="259" w:lineRule="auto"/>
        <w:ind w:left="0" w:firstLine="709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5E25">
        <w:rPr>
          <w:rFonts w:eastAsia="Calibri" w:cs="Times New Roman"/>
          <w:b/>
          <w:sz w:val="28"/>
          <w:szCs w:val="28"/>
        </w:rPr>
        <w:t>ПОДВЕДЕНИЕ ИТОГОВ МАРАФОНА И НАГРАЖДЕНИЕ</w:t>
      </w:r>
    </w:p>
    <w:p w14:paraId="2B5CDC42" w14:textId="77777777" w:rsidR="008B5E25" w:rsidRPr="008B5E25" w:rsidRDefault="008B5E25" w:rsidP="008B5E25">
      <w:pPr>
        <w:numPr>
          <w:ilvl w:val="1"/>
          <w:numId w:val="6"/>
        </w:numPr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Экспертная группа оценивает предоставленные конкурсные материалы в баллах в соответствии с критериями, утверждёнными настоящим Положением.</w:t>
      </w:r>
    </w:p>
    <w:p w14:paraId="247AAACB" w14:textId="77777777" w:rsidR="008B5E25" w:rsidRPr="008B5E25" w:rsidRDefault="008B5E25" w:rsidP="008B5E25">
      <w:pPr>
        <w:numPr>
          <w:ilvl w:val="1"/>
          <w:numId w:val="6"/>
        </w:numPr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Участники Марафона, набравшие наибольшее количество баллов объявляются победителями Марафона.</w:t>
      </w:r>
    </w:p>
    <w:p w14:paraId="10F6E6EB" w14:textId="77777777" w:rsidR="008B5E25" w:rsidRPr="008B5E25" w:rsidRDefault="008B5E25" w:rsidP="008B5E25">
      <w:pPr>
        <w:numPr>
          <w:ilvl w:val="1"/>
          <w:numId w:val="6"/>
        </w:numPr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Всем участникам Марафона вручается электронный сертификат участника.</w:t>
      </w:r>
    </w:p>
    <w:p w14:paraId="6B058F8C" w14:textId="77777777" w:rsidR="008B5E25" w:rsidRPr="008B5E25" w:rsidRDefault="008B5E25" w:rsidP="008B5E25">
      <w:pPr>
        <w:numPr>
          <w:ilvl w:val="1"/>
          <w:numId w:val="6"/>
        </w:numPr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Победители Марафона награждаются электронными дипломами победителя и ценными подарками.</w:t>
      </w:r>
    </w:p>
    <w:p w14:paraId="61E2ED25" w14:textId="03DD49FA" w:rsidR="008B5E25" w:rsidRDefault="008B5E25" w:rsidP="00EA3050">
      <w:pPr>
        <w:numPr>
          <w:ilvl w:val="1"/>
          <w:numId w:val="6"/>
        </w:numPr>
        <w:tabs>
          <w:tab w:val="left" w:pos="0"/>
        </w:tabs>
        <w:spacing w:after="0" w:line="259" w:lineRule="auto"/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C252A">
        <w:rPr>
          <w:rFonts w:eastAsia="Calibri" w:cs="Times New Roman"/>
          <w:sz w:val="28"/>
          <w:szCs w:val="28"/>
        </w:rPr>
        <w:lastRenderedPageBreak/>
        <w:t>Победителям Марафона предоставляется возможность представить свой мастер-класс на областном Форуме молодых педагогов «</w:t>
      </w:r>
      <w:proofErr w:type="spellStart"/>
      <w:r w:rsidRPr="00EC252A">
        <w:rPr>
          <w:rFonts w:eastAsia="Calibri" w:cs="Times New Roman"/>
          <w:sz w:val="28"/>
          <w:szCs w:val="28"/>
        </w:rPr>
        <w:t>МоПеды</w:t>
      </w:r>
      <w:proofErr w:type="spellEnd"/>
      <w:r w:rsidRPr="00EC252A">
        <w:rPr>
          <w:rFonts w:eastAsia="Calibri" w:cs="Times New Roman"/>
          <w:sz w:val="28"/>
          <w:szCs w:val="28"/>
        </w:rPr>
        <w:t>» в 2023 году.</w:t>
      </w:r>
    </w:p>
    <w:p w14:paraId="5B6BA6D4" w14:textId="77777777" w:rsidR="00EC252A" w:rsidRPr="00EC252A" w:rsidRDefault="00EC252A" w:rsidP="00EC252A">
      <w:pPr>
        <w:tabs>
          <w:tab w:val="left" w:pos="0"/>
        </w:tabs>
        <w:spacing w:after="0" w:line="259" w:lineRule="auto"/>
        <w:contextualSpacing/>
        <w:jc w:val="both"/>
        <w:rPr>
          <w:rFonts w:eastAsia="Calibri" w:cs="Times New Roman"/>
          <w:sz w:val="28"/>
          <w:szCs w:val="28"/>
        </w:rPr>
        <w:sectPr w:rsidR="00EC252A" w:rsidRPr="00EC252A" w:rsidSect="006846D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366B8DE7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5946EF0C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66181536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2D16B411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2EA90B51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4A9AB084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674F9365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2AB170A9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33984707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65586484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40D81F61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1F78D13B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7F1D4F7B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01B9D96C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37329D32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4C21CC50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12FB8420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1E1A73C6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3C8ADB54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2D568497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300CAE63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78E3DE67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7163ED4E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3A2F4CEB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69B2006B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2ACDCE69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7181F2AA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4917FA08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20CA8A12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7A2CBF85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514B0495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618A1860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73EE160D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5A05D077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304BD94D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62A4BEEF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0AF15875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625FB395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23F15D3D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7EECAA94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67B2C690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36262250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2AADCEFB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7E4C3FDA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344B1546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0ED9C44E" w14:textId="77777777" w:rsidR="00EC252A" w:rsidRDefault="00EC252A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</w:p>
    <w:p w14:paraId="59B0998E" w14:textId="3F7BE3AA" w:rsidR="008B5E25" w:rsidRPr="008B5E25" w:rsidRDefault="008B5E25" w:rsidP="008B5E25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  <w:bookmarkStart w:id="1" w:name="_GoBack"/>
      <w:bookmarkEnd w:id="1"/>
      <w:r w:rsidRPr="008B5E25">
        <w:rPr>
          <w:rFonts w:eastAsia="Calibri" w:cs="Times New Roman"/>
          <w:sz w:val="22"/>
          <w:szCs w:val="22"/>
        </w:rPr>
        <w:t>Приложение 1</w:t>
      </w:r>
    </w:p>
    <w:p w14:paraId="66FFB2C0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  <w:sz w:val="22"/>
          <w:szCs w:val="22"/>
        </w:rPr>
      </w:pPr>
      <w:r w:rsidRPr="008B5E25">
        <w:rPr>
          <w:rFonts w:eastAsia="Calibri" w:cs="Times New Roman"/>
          <w:sz w:val="22"/>
          <w:szCs w:val="22"/>
        </w:rPr>
        <w:t>к Положению о проведении областного марафона видеомастерских «Научу за 5 минут»</w:t>
      </w:r>
    </w:p>
    <w:p w14:paraId="7A796B9A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  <w:sz w:val="22"/>
          <w:szCs w:val="22"/>
        </w:rPr>
      </w:pPr>
    </w:p>
    <w:p w14:paraId="1F21FCD1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  <w:sz w:val="22"/>
          <w:szCs w:val="22"/>
        </w:rPr>
      </w:pPr>
      <w:r w:rsidRPr="008B5E25">
        <w:rPr>
          <w:rFonts w:eastAsia="Calibri" w:cs="Times New Roman"/>
          <w:sz w:val="22"/>
          <w:szCs w:val="22"/>
        </w:rPr>
        <w:t>В Оргкомитет марафона видеомастерских «Научу за 5 минут»</w:t>
      </w:r>
    </w:p>
    <w:p w14:paraId="75EC99CA" w14:textId="77777777" w:rsidR="008B5E25" w:rsidRPr="008B5E25" w:rsidRDefault="008B5E25" w:rsidP="008B5E25">
      <w:pPr>
        <w:tabs>
          <w:tab w:val="left" w:pos="426"/>
        </w:tabs>
        <w:spacing w:after="0" w:line="240" w:lineRule="auto"/>
        <w:ind w:left="5103"/>
        <w:jc w:val="both"/>
        <w:rPr>
          <w:rFonts w:eastAsia="Times New Roman" w:cs="Times New Roman"/>
          <w:sz w:val="22"/>
          <w:szCs w:val="22"/>
          <w:lang w:eastAsia="ru-RU"/>
        </w:rPr>
      </w:pPr>
    </w:p>
    <w:p w14:paraId="10D4DF9C" w14:textId="77777777" w:rsidR="008B5E25" w:rsidRPr="008B5E25" w:rsidRDefault="008B5E25" w:rsidP="008B5E25">
      <w:pPr>
        <w:tabs>
          <w:tab w:val="left" w:pos="426"/>
        </w:tabs>
        <w:spacing w:after="0" w:line="240" w:lineRule="auto"/>
        <w:ind w:left="5103"/>
        <w:jc w:val="both"/>
        <w:rPr>
          <w:rFonts w:eastAsia="Times New Roman" w:cs="Times New Roman"/>
          <w:sz w:val="20"/>
          <w:szCs w:val="22"/>
          <w:lang w:eastAsia="ru-RU"/>
        </w:rPr>
      </w:pPr>
    </w:p>
    <w:p w14:paraId="519315A6" w14:textId="77777777" w:rsidR="008B5E25" w:rsidRPr="008B5E25" w:rsidRDefault="008B5E25" w:rsidP="008B5E25">
      <w:pPr>
        <w:tabs>
          <w:tab w:val="left" w:pos="426"/>
        </w:tabs>
        <w:spacing w:after="0" w:line="240" w:lineRule="auto"/>
        <w:ind w:left="5103"/>
        <w:jc w:val="both"/>
        <w:rPr>
          <w:rFonts w:eastAsia="Times New Roman" w:cs="Times New Roman"/>
          <w:sz w:val="20"/>
          <w:szCs w:val="22"/>
          <w:lang w:eastAsia="ru-RU"/>
        </w:rPr>
      </w:pPr>
    </w:p>
    <w:p w14:paraId="12B26111" w14:textId="77777777" w:rsidR="008B5E25" w:rsidRPr="008B5E25" w:rsidRDefault="008B5E25" w:rsidP="008B5E25">
      <w:pPr>
        <w:tabs>
          <w:tab w:val="left" w:pos="426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B5E25">
        <w:rPr>
          <w:rFonts w:eastAsia="Times New Roman" w:cs="Times New Roman"/>
          <w:sz w:val="28"/>
          <w:szCs w:val="28"/>
          <w:lang w:eastAsia="ru-RU"/>
        </w:rPr>
        <w:t>Заявка на участие</w:t>
      </w:r>
    </w:p>
    <w:p w14:paraId="604281E5" w14:textId="77777777" w:rsidR="008B5E25" w:rsidRPr="008B5E25" w:rsidRDefault="008B5E25" w:rsidP="008B5E25">
      <w:pPr>
        <w:tabs>
          <w:tab w:val="left" w:pos="426"/>
        </w:tabs>
        <w:spacing w:after="0" w:line="240" w:lineRule="auto"/>
        <w:ind w:left="5103"/>
        <w:jc w:val="both"/>
        <w:rPr>
          <w:rFonts w:eastAsia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B5E25" w:rsidRPr="008B5E25" w14:paraId="215F1122" w14:textId="77777777" w:rsidTr="00125B4D">
        <w:tc>
          <w:tcPr>
            <w:tcW w:w="5068" w:type="dxa"/>
          </w:tcPr>
          <w:p w14:paraId="727E1B49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  <w:r w:rsidRPr="008B5E25">
              <w:rPr>
                <w:rFonts w:eastAsia="Times New Roman" w:cs="Times New Roman"/>
                <w:lang w:eastAsia="ru-RU"/>
              </w:rPr>
              <w:t>Муниципальное образование, населенный пункт</w:t>
            </w:r>
          </w:p>
        </w:tc>
        <w:tc>
          <w:tcPr>
            <w:tcW w:w="5069" w:type="dxa"/>
          </w:tcPr>
          <w:p w14:paraId="6AE9AB57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B5E25" w:rsidRPr="008B5E25" w14:paraId="079B2977" w14:textId="77777777" w:rsidTr="00125B4D">
        <w:tc>
          <w:tcPr>
            <w:tcW w:w="5068" w:type="dxa"/>
          </w:tcPr>
          <w:p w14:paraId="572107D0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  <w:r w:rsidRPr="008B5E25">
              <w:rPr>
                <w:rFonts w:eastAsia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5069" w:type="dxa"/>
          </w:tcPr>
          <w:p w14:paraId="293594D3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B5E25" w:rsidRPr="008B5E25" w14:paraId="419A468F" w14:textId="77777777" w:rsidTr="00125B4D">
        <w:tc>
          <w:tcPr>
            <w:tcW w:w="5068" w:type="dxa"/>
          </w:tcPr>
          <w:p w14:paraId="6692604B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  <w:r w:rsidRPr="008B5E25">
              <w:rPr>
                <w:rFonts w:eastAsia="Times New Roman" w:cs="Times New Roman"/>
                <w:lang w:eastAsia="ru-RU"/>
              </w:rPr>
              <w:t xml:space="preserve">Должность </w:t>
            </w:r>
          </w:p>
        </w:tc>
        <w:tc>
          <w:tcPr>
            <w:tcW w:w="5069" w:type="dxa"/>
          </w:tcPr>
          <w:p w14:paraId="18850194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B5E25" w:rsidRPr="008B5E25" w14:paraId="4201A951" w14:textId="77777777" w:rsidTr="00125B4D">
        <w:tc>
          <w:tcPr>
            <w:tcW w:w="5068" w:type="dxa"/>
          </w:tcPr>
          <w:p w14:paraId="5691B3D7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  <w:r w:rsidRPr="008B5E25">
              <w:rPr>
                <w:rFonts w:eastAsia="Times New Roman" w:cs="Times New Roman"/>
                <w:lang w:eastAsia="ru-RU"/>
              </w:rPr>
              <w:t>Образовательная организация (в соответствии с Уставом)</w:t>
            </w:r>
          </w:p>
        </w:tc>
        <w:tc>
          <w:tcPr>
            <w:tcW w:w="5069" w:type="dxa"/>
          </w:tcPr>
          <w:p w14:paraId="2EAD1B6B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B5E25" w:rsidRPr="008B5E25" w14:paraId="02AACD73" w14:textId="77777777" w:rsidTr="00125B4D">
        <w:tc>
          <w:tcPr>
            <w:tcW w:w="5068" w:type="dxa"/>
          </w:tcPr>
          <w:p w14:paraId="54C97346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  <w:r w:rsidRPr="008B5E25">
              <w:rPr>
                <w:rFonts w:eastAsia="Times New Roman" w:cs="Times New Roman"/>
                <w:lang w:eastAsia="ru-RU"/>
              </w:rPr>
              <w:t>Название конкурсной работы</w:t>
            </w:r>
          </w:p>
        </w:tc>
        <w:tc>
          <w:tcPr>
            <w:tcW w:w="5069" w:type="dxa"/>
          </w:tcPr>
          <w:p w14:paraId="4F581F04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B5E25" w:rsidRPr="008B5E25" w14:paraId="00DB48CD" w14:textId="77777777" w:rsidTr="00125B4D">
        <w:tc>
          <w:tcPr>
            <w:tcW w:w="5068" w:type="dxa"/>
          </w:tcPr>
          <w:p w14:paraId="6D9864F4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  <w:r w:rsidRPr="008B5E25">
              <w:rPr>
                <w:rFonts w:eastAsia="Times New Roman" w:cs="Times New Roman"/>
                <w:lang w:eastAsia="ru-RU"/>
              </w:rPr>
              <w:t xml:space="preserve">Электронный адрес </w:t>
            </w:r>
          </w:p>
        </w:tc>
        <w:tc>
          <w:tcPr>
            <w:tcW w:w="5069" w:type="dxa"/>
          </w:tcPr>
          <w:p w14:paraId="0A65DCFB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B5E25" w:rsidRPr="008B5E25" w14:paraId="236F3F5D" w14:textId="77777777" w:rsidTr="00125B4D">
        <w:tc>
          <w:tcPr>
            <w:tcW w:w="5068" w:type="dxa"/>
          </w:tcPr>
          <w:p w14:paraId="77849C1D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  <w:r w:rsidRPr="008B5E25">
              <w:rPr>
                <w:rFonts w:eastAsia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5069" w:type="dxa"/>
          </w:tcPr>
          <w:p w14:paraId="3565F4DB" w14:textId="77777777" w:rsidR="008B5E25" w:rsidRPr="008B5E25" w:rsidRDefault="008B5E25" w:rsidP="008B5E25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14:paraId="7DDEA966" w14:textId="77777777" w:rsidR="008B5E25" w:rsidRPr="008B5E25" w:rsidRDefault="008B5E25" w:rsidP="008B5E25">
      <w:pPr>
        <w:tabs>
          <w:tab w:val="left" w:pos="426"/>
        </w:tabs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14:paraId="6215AD5B" w14:textId="77777777" w:rsidR="008B5E25" w:rsidRPr="008B5E25" w:rsidRDefault="008B5E25" w:rsidP="008B5E25">
      <w:pPr>
        <w:spacing w:line="240" w:lineRule="auto"/>
        <w:ind w:firstLine="709"/>
        <w:jc w:val="both"/>
        <w:rPr>
          <w:rFonts w:eastAsia="Calibri" w:cs="Times New Roman"/>
        </w:rPr>
      </w:pPr>
      <w:r w:rsidRPr="008B5E25">
        <w:rPr>
          <w:rFonts w:eastAsia="Calibri" w:cs="Times New Roman"/>
        </w:rPr>
        <w:br w:type="page"/>
      </w:r>
    </w:p>
    <w:p w14:paraId="74A86D46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  <w:b/>
          <w:bCs/>
          <w:i/>
          <w:iCs/>
          <w:u w:val="single"/>
        </w:rPr>
      </w:pPr>
      <w:r w:rsidRPr="008B5E25">
        <w:rPr>
          <w:rFonts w:eastAsia="Calibri" w:cs="Times New Roman"/>
        </w:rPr>
        <w:t>Приложение № 2</w:t>
      </w:r>
    </w:p>
    <w:p w14:paraId="7C7501E0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  <w:sz w:val="22"/>
          <w:szCs w:val="22"/>
        </w:rPr>
      </w:pPr>
      <w:r w:rsidRPr="008B5E25">
        <w:rPr>
          <w:rFonts w:eastAsia="Calibri" w:cs="Times New Roman"/>
        </w:rPr>
        <w:t xml:space="preserve">к </w:t>
      </w:r>
      <w:r w:rsidRPr="008B5E25">
        <w:rPr>
          <w:rFonts w:eastAsia="Calibri" w:cs="Times New Roman"/>
          <w:sz w:val="22"/>
          <w:szCs w:val="22"/>
        </w:rPr>
        <w:t>Положению о проведении областного марафона видеомастерских «Научу за 5 минут»</w:t>
      </w:r>
    </w:p>
    <w:p w14:paraId="2FD5DA7F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</w:rPr>
      </w:pPr>
    </w:p>
    <w:p w14:paraId="3A2C182C" w14:textId="77777777" w:rsidR="008B5E25" w:rsidRPr="008B5E25" w:rsidRDefault="008B5E25" w:rsidP="008B5E25">
      <w:pPr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</w:rPr>
      </w:pPr>
      <w:r w:rsidRPr="008B5E25">
        <w:rPr>
          <w:rFonts w:eastAsia="Times New Roman" w:cs="Times New Roman"/>
          <w:b/>
          <w:color w:val="000000"/>
        </w:rPr>
        <w:t>СОГЛАСИЕ НА ОБРАБОТКУ ПЕРСОНАЛЬНЫХ ДАННЫХ</w:t>
      </w:r>
    </w:p>
    <w:p w14:paraId="48A82840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lang w:eastAsia="ru-RU"/>
        </w:rPr>
      </w:pPr>
    </w:p>
    <w:p w14:paraId="761CF809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ab/>
      </w:r>
      <w:r w:rsidRPr="008B5E25">
        <w:rPr>
          <w:rFonts w:eastAsia="TimesNewRomanPSMT" w:cs="Times New Roman"/>
          <w:lang w:eastAsia="ru-RU"/>
        </w:rPr>
        <w:tab/>
      </w:r>
      <w:r w:rsidRPr="008B5E25">
        <w:rPr>
          <w:rFonts w:eastAsia="TimesNewRomanPSMT" w:cs="Times New Roman"/>
          <w:lang w:eastAsia="ru-RU"/>
        </w:rPr>
        <w:tab/>
      </w:r>
      <w:r w:rsidRPr="008B5E25">
        <w:rPr>
          <w:rFonts w:eastAsia="TimesNewRomanPSMT" w:cs="Times New Roman"/>
          <w:lang w:eastAsia="ru-RU"/>
        </w:rPr>
        <w:tab/>
      </w:r>
      <w:r w:rsidRPr="008B5E25">
        <w:rPr>
          <w:rFonts w:eastAsia="TimesNewRomanPSMT" w:cs="Times New Roman"/>
          <w:lang w:eastAsia="ru-RU"/>
        </w:rPr>
        <w:tab/>
      </w:r>
      <w:r w:rsidRPr="008B5E25">
        <w:rPr>
          <w:rFonts w:eastAsia="TimesNewRomanPSMT" w:cs="Times New Roman"/>
          <w:lang w:eastAsia="ru-RU"/>
        </w:rPr>
        <w:tab/>
      </w:r>
      <w:r w:rsidRPr="008B5E25">
        <w:rPr>
          <w:rFonts w:eastAsia="TimesNewRomanPSMT" w:cs="Times New Roman"/>
          <w:lang w:eastAsia="ru-RU"/>
        </w:rPr>
        <w:tab/>
      </w:r>
      <w:r w:rsidRPr="008B5E25">
        <w:rPr>
          <w:rFonts w:eastAsia="TimesNewRomanPSMT" w:cs="Times New Roman"/>
          <w:lang w:eastAsia="ru-RU"/>
        </w:rPr>
        <w:tab/>
        <w:t>«__</w:t>
      </w:r>
      <w:proofErr w:type="gramStart"/>
      <w:r w:rsidRPr="008B5E25">
        <w:rPr>
          <w:rFonts w:eastAsia="TimesNewRomanPSMT" w:cs="Times New Roman"/>
          <w:lang w:eastAsia="ru-RU"/>
        </w:rPr>
        <w:t>_»_</w:t>
      </w:r>
      <w:proofErr w:type="gramEnd"/>
      <w:r w:rsidRPr="008B5E25">
        <w:rPr>
          <w:rFonts w:eastAsia="TimesNewRomanPSMT" w:cs="Times New Roman"/>
          <w:lang w:eastAsia="ru-RU"/>
        </w:rPr>
        <w:t>________2023 г.</w:t>
      </w:r>
    </w:p>
    <w:p w14:paraId="50647AD6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>Я, ____________________________________________________________________________,</w:t>
      </w:r>
    </w:p>
    <w:p w14:paraId="39C95077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NewRomanPSMT" w:cs="Times New Roman"/>
          <w:sz w:val="18"/>
          <w:szCs w:val="18"/>
          <w:lang w:eastAsia="ru-RU"/>
        </w:rPr>
      </w:pPr>
      <w:r w:rsidRPr="008B5E25">
        <w:rPr>
          <w:rFonts w:eastAsia="TimesNewRomanPSMT" w:cs="Times New Roman"/>
          <w:sz w:val="18"/>
          <w:szCs w:val="18"/>
          <w:lang w:eastAsia="ru-RU"/>
        </w:rPr>
        <w:t>(фамилия, имя, отчество полностью)</w:t>
      </w:r>
    </w:p>
    <w:p w14:paraId="7B20AE35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>_____________________ серия _______________№_________________________________</w:t>
      </w:r>
    </w:p>
    <w:p w14:paraId="2FC8244F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NewRomanPSMT" w:cs="Times New Roman"/>
          <w:i/>
          <w:sz w:val="18"/>
          <w:szCs w:val="18"/>
          <w:lang w:eastAsia="ru-RU"/>
        </w:rPr>
      </w:pPr>
      <w:r w:rsidRPr="008B5E25">
        <w:rPr>
          <w:rFonts w:eastAsia="TimesNewRomanPSMT" w:cs="Times New Roman"/>
          <w:i/>
          <w:sz w:val="18"/>
          <w:szCs w:val="18"/>
          <w:lang w:eastAsia="ru-RU"/>
        </w:rPr>
        <w:t>(вид документа, удостоверяющего личность)</w:t>
      </w:r>
    </w:p>
    <w:p w14:paraId="2C25CAAF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>выдан________________________________________________________________________</w:t>
      </w:r>
    </w:p>
    <w:p w14:paraId="40DD6933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NewRomanPSMT" w:cs="Times New Roman"/>
          <w:sz w:val="18"/>
          <w:szCs w:val="18"/>
          <w:lang w:eastAsia="ru-RU"/>
        </w:rPr>
      </w:pPr>
      <w:r w:rsidRPr="008B5E25">
        <w:rPr>
          <w:rFonts w:eastAsia="TimesNewRomanPSMT" w:cs="Times New Roman"/>
          <w:sz w:val="18"/>
          <w:szCs w:val="18"/>
          <w:lang w:eastAsia="ru-RU"/>
        </w:rPr>
        <w:t>(кем и когда)</w:t>
      </w:r>
    </w:p>
    <w:p w14:paraId="0919AA43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>проживающий(</w:t>
      </w:r>
      <w:proofErr w:type="spellStart"/>
      <w:r w:rsidRPr="008B5E25">
        <w:rPr>
          <w:rFonts w:eastAsia="TimesNewRomanPSMT" w:cs="Times New Roman"/>
          <w:lang w:eastAsia="ru-RU"/>
        </w:rPr>
        <w:t>ая</w:t>
      </w:r>
      <w:proofErr w:type="spellEnd"/>
      <w:r w:rsidRPr="008B5E25">
        <w:rPr>
          <w:rFonts w:eastAsia="TimesNewRomanPSMT" w:cs="Times New Roman"/>
          <w:lang w:eastAsia="ru-RU"/>
        </w:rPr>
        <w:t>) по адресу____________________________________________________</w:t>
      </w:r>
    </w:p>
    <w:p w14:paraId="38A592EC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>____________________________________________________________________________,</w:t>
      </w:r>
    </w:p>
    <w:p w14:paraId="4302459F" w14:textId="77777777" w:rsidR="008B5E25" w:rsidRPr="008B5E25" w:rsidRDefault="008B5E25" w:rsidP="008B5E25">
      <w:pPr>
        <w:spacing w:after="0" w:line="240" w:lineRule="auto"/>
        <w:jc w:val="both"/>
        <w:rPr>
          <w:rFonts w:eastAsia="TimesNewRomanPSMT" w:cs="Times New Roman"/>
        </w:rPr>
      </w:pPr>
      <w:r w:rsidRPr="008B5E25">
        <w:rPr>
          <w:rFonts w:eastAsia="TimesNewRomanPSMT" w:cs="Times New Roman"/>
        </w:rPr>
        <w:t>настоящим даю своё согласие</w:t>
      </w:r>
      <w:r w:rsidRPr="008B5E25">
        <w:rPr>
          <w:rFonts w:eastAsia="Times New Roman" w:cs="Times New Roman"/>
        </w:rPr>
        <w:t xml:space="preserve"> Государственному бюджетному учреждению «Региональный центр оценки качества образования Сахалинской области»</w:t>
      </w:r>
      <w:r w:rsidRPr="008B5E25">
        <w:rPr>
          <w:rFonts w:eastAsia="TimesNewRomanPSMT" w:cs="Times New Roman"/>
        </w:rPr>
        <w:t xml:space="preserve"> (далее – Организатор) на обработку моих персональных</w:t>
      </w:r>
      <w:r w:rsidRPr="008B5E25">
        <w:rPr>
          <w:rFonts w:eastAsia="TimesNewRomanPSMT" w:cs="Times New Roman"/>
          <w:lang w:val="en-US"/>
        </w:rPr>
        <w:t> </w:t>
      </w:r>
      <w:r w:rsidRPr="008B5E25">
        <w:rPr>
          <w:rFonts w:eastAsia="TimesNewRomanPSMT" w:cs="Times New Roman"/>
        </w:rPr>
        <w:t>данных (включая получение от меня и/или от любых третьих лиц с учётом требований действующего законодательства Российской Федерации) и подтверждаю, что, давая такое согласие, я действую в соответствии со своей волей и в своих интересах.</w:t>
      </w:r>
    </w:p>
    <w:p w14:paraId="4935AF17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 xml:space="preserve">Согласие даётся мною в целях заключения с Организатором любых договоров, направленных на оказание мне или другим лицам услуг по представлению документов в </w:t>
      </w:r>
      <w:r w:rsidRPr="008B5E25">
        <w:rPr>
          <w:rFonts w:eastAsia="TimesNewRomanPSMT" w:cs="Times New Roman"/>
          <w:color w:val="000000"/>
          <w:lang w:eastAsia="ru-RU"/>
        </w:rPr>
        <w:t xml:space="preserve">организационный комитет марафона видеомастерских «Научу за 5 минут»» </w:t>
      </w:r>
      <w:r w:rsidRPr="008B5E25">
        <w:rPr>
          <w:rFonts w:eastAsia="TimesNewRomanPSMT" w:cs="Times New Roman"/>
          <w:lang w:eastAsia="ru-RU"/>
        </w:rPr>
        <w:t>(далее – Марафон) для обеспечения моего участия в Марафоне и проводимых в рамках него мероприятий и распространяется на следующую информацию: мои фамилия, имя, отчество, образование, профессия и любая иная информация, относящаяся к моей личности, доступная либо известная в любой конкретный момент времени Организатору (далее – персональные данные), предусмотренная Федеральным законом от 27 июля 2006 г. № 152-ФЗ «О персональных данных».</w:t>
      </w:r>
    </w:p>
    <w:p w14:paraId="2B8AE664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0AB5466D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>Обработка персональных данных осуществляется Организатором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</w:p>
    <w:p w14:paraId="675B6AA2" w14:textId="77777777" w:rsidR="008B5E25" w:rsidRPr="008B5E25" w:rsidRDefault="008B5E25" w:rsidP="008B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 New Roman"/>
          <w:lang w:eastAsia="ru-RU"/>
        </w:rPr>
      </w:pPr>
      <w:r w:rsidRPr="008B5E25">
        <w:rPr>
          <w:rFonts w:eastAsia="TimesNewRomanPSMT" w:cs="Times New Roman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Министерство образования Сахалинской области и т. д.), а равно как при привлечении третьих лиц к оказанию услуг в моих интересах Организатор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3916BB0B" w14:textId="77777777" w:rsidR="008B5E25" w:rsidRPr="008B5E25" w:rsidRDefault="008B5E25" w:rsidP="008B5E25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14:paraId="381267F1" w14:textId="77777777" w:rsidR="008B5E25" w:rsidRPr="008B5E25" w:rsidRDefault="008B5E25" w:rsidP="008B5E25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8B5E25">
        <w:rPr>
          <w:rFonts w:eastAsia="Times New Roman" w:cs="Times New Roman"/>
          <w:lang w:eastAsia="ru-RU"/>
        </w:rPr>
        <w:t>Дата</w:t>
      </w:r>
      <w:r w:rsidRPr="008B5E25">
        <w:rPr>
          <w:rFonts w:eastAsia="Times New Roman" w:cs="Times New Roman"/>
          <w:lang w:eastAsia="ru-RU"/>
        </w:rPr>
        <w:tab/>
      </w:r>
      <w:r w:rsidRPr="008B5E25">
        <w:rPr>
          <w:rFonts w:eastAsia="Times New Roman" w:cs="Times New Roman"/>
          <w:lang w:eastAsia="ru-RU"/>
        </w:rPr>
        <w:tab/>
      </w:r>
      <w:r w:rsidRPr="008B5E25">
        <w:rPr>
          <w:rFonts w:eastAsia="Times New Roman" w:cs="Times New Roman"/>
          <w:lang w:eastAsia="ru-RU"/>
        </w:rPr>
        <w:tab/>
      </w:r>
      <w:r w:rsidRPr="008B5E25">
        <w:rPr>
          <w:rFonts w:eastAsia="Times New Roman" w:cs="Times New Roman"/>
          <w:lang w:eastAsia="ru-RU"/>
        </w:rPr>
        <w:tab/>
      </w:r>
      <w:r w:rsidRPr="008B5E25">
        <w:rPr>
          <w:rFonts w:eastAsia="Times New Roman" w:cs="Times New Roman"/>
          <w:lang w:eastAsia="ru-RU"/>
        </w:rPr>
        <w:tab/>
      </w:r>
      <w:r w:rsidRPr="008B5E25">
        <w:rPr>
          <w:rFonts w:eastAsia="Times New Roman" w:cs="Times New Roman"/>
          <w:lang w:eastAsia="ru-RU"/>
        </w:rPr>
        <w:tab/>
      </w:r>
      <w:r w:rsidRPr="008B5E25">
        <w:rPr>
          <w:rFonts w:eastAsia="Times New Roman" w:cs="Times New Roman"/>
          <w:lang w:eastAsia="ru-RU"/>
        </w:rPr>
        <w:tab/>
        <w:t>Подпись</w:t>
      </w:r>
    </w:p>
    <w:p w14:paraId="352A6550" w14:textId="77777777" w:rsidR="008B5E25" w:rsidRPr="008B5E25" w:rsidRDefault="008B5E25" w:rsidP="008B5E25">
      <w:pPr>
        <w:rPr>
          <w:rFonts w:eastAsia="Calibri" w:cs="Times New Roman"/>
        </w:rPr>
      </w:pPr>
      <w:r w:rsidRPr="008B5E25">
        <w:rPr>
          <w:rFonts w:eastAsia="Calibri" w:cs="Times New Roman"/>
        </w:rPr>
        <w:br w:type="page"/>
      </w:r>
    </w:p>
    <w:p w14:paraId="367D82F5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  <w:b/>
          <w:bCs/>
          <w:i/>
          <w:iCs/>
          <w:u w:val="single"/>
        </w:rPr>
      </w:pPr>
      <w:r w:rsidRPr="008B5E25">
        <w:rPr>
          <w:rFonts w:eastAsia="Calibri" w:cs="Times New Roman"/>
        </w:rPr>
        <w:t>Приложение № 3</w:t>
      </w:r>
    </w:p>
    <w:p w14:paraId="0815C321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  <w:sz w:val="22"/>
          <w:szCs w:val="22"/>
        </w:rPr>
      </w:pPr>
      <w:r w:rsidRPr="008B5E25">
        <w:rPr>
          <w:rFonts w:eastAsia="Calibri" w:cs="Times New Roman"/>
        </w:rPr>
        <w:t xml:space="preserve">к </w:t>
      </w:r>
      <w:r w:rsidRPr="008B5E25">
        <w:rPr>
          <w:rFonts w:eastAsia="Calibri" w:cs="Times New Roman"/>
          <w:sz w:val="22"/>
          <w:szCs w:val="22"/>
        </w:rPr>
        <w:t>Положению о проведении областного марафона видеомастерских «Научу за 5 минут»</w:t>
      </w:r>
    </w:p>
    <w:p w14:paraId="45EB7F76" w14:textId="77777777" w:rsidR="008B5E25" w:rsidRPr="008B5E25" w:rsidRDefault="008B5E25" w:rsidP="008B5E25">
      <w:pPr>
        <w:rPr>
          <w:rFonts w:eastAsia="Calibri" w:cs="Times New Roman"/>
        </w:rPr>
      </w:pPr>
    </w:p>
    <w:p w14:paraId="7685ADBA" w14:textId="77777777" w:rsidR="008B5E25" w:rsidRPr="008B5E25" w:rsidRDefault="008B5E25" w:rsidP="008B5E25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b/>
          <w:sz w:val="28"/>
          <w:szCs w:val="28"/>
        </w:rPr>
        <w:t>Формат</w:t>
      </w:r>
      <w:r w:rsidRPr="008B5E25">
        <w:rPr>
          <w:rFonts w:eastAsia="Calibri" w:cs="Times New Roman"/>
          <w:sz w:val="28"/>
          <w:szCs w:val="28"/>
        </w:rPr>
        <w:t>: Видеоролик участника Марафона.</w:t>
      </w:r>
    </w:p>
    <w:p w14:paraId="0166ACF0" w14:textId="77777777" w:rsidR="008B5E25" w:rsidRPr="008B5E25" w:rsidRDefault="008B5E25" w:rsidP="008B5E25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b/>
          <w:sz w:val="28"/>
          <w:szCs w:val="28"/>
        </w:rPr>
        <w:t>Регламент</w:t>
      </w:r>
      <w:r w:rsidRPr="008B5E25">
        <w:rPr>
          <w:rFonts w:eastAsia="Calibri" w:cs="Times New Roman"/>
          <w:sz w:val="28"/>
          <w:szCs w:val="28"/>
        </w:rPr>
        <w:t xml:space="preserve"> – не более пяти минут.</w:t>
      </w:r>
    </w:p>
    <w:p w14:paraId="5B052A1C" w14:textId="77777777" w:rsidR="008B5E25" w:rsidRPr="008B5E25" w:rsidRDefault="008B5E25" w:rsidP="008B5E25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b/>
          <w:sz w:val="28"/>
          <w:szCs w:val="28"/>
        </w:rPr>
        <w:t>Технические требования к видеоролику</w:t>
      </w:r>
      <w:r w:rsidRPr="008B5E25">
        <w:rPr>
          <w:rFonts w:eastAsia="Calibri" w:cs="Times New Roman"/>
          <w:sz w:val="28"/>
          <w:szCs w:val="28"/>
        </w:rPr>
        <w:t>: разрешение видео – не менее 1920х1080; горизонтальная съемка; не менее 25 кадров в секунду; пропорции видео – 16:9; формат видео – .</w:t>
      </w:r>
      <w:proofErr w:type="spellStart"/>
      <w:r w:rsidRPr="008B5E25">
        <w:rPr>
          <w:rFonts w:eastAsia="Calibri" w:cs="Times New Roman"/>
          <w:sz w:val="28"/>
          <w:szCs w:val="28"/>
        </w:rPr>
        <w:t>mov</w:t>
      </w:r>
      <w:proofErr w:type="spellEnd"/>
      <w:r w:rsidRPr="008B5E25">
        <w:rPr>
          <w:rFonts w:eastAsia="Calibri" w:cs="Times New Roman"/>
          <w:sz w:val="28"/>
          <w:szCs w:val="28"/>
        </w:rPr>
        <w:t xml:space="preserve"> или .mp4.</w:t>
      </w:r>
    </w:p>
    <w:p w14:paraId="702D537B" w14:textId="77777777" w:rsidR="008B5E25" w:rsidRPr="008B5E25" w:rsidRDefault="008B5E25" w:rsidP="008B5E25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 (муниципальное образование Сахалинской области, населенный пункт, наименование общеобразовательной организации).</w:t>
      </w:r>
    </w:p>
    <w:p w14:paraId="15E87CCA" w14:textId="77777777" w:rsidR="008B5E25" w:rsidRPr="008B5E25" w:rsidRDefault="008B5E25" w:rsidP="008B5E25">
      <w:pPr>
        <w:spacing w:after="160" w:line="259" w:lineRule="auto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br w:type="page"/>
      </w:r>
    </w:p>
    <w:p w14:paraId="13080277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  <w:b/>
          <w:bCs/>
          <w:i/>
          <w:iCs/>
          <w:u w:val="single"/>
        </w:rPr>
      </w:pPr>
      <w:r w:rsidRPr="008B5E25">
        <w:rPr>
          <w:rFonts w:eastAsia="Calibri" w:cs="Times New Roman"/>
        </w:rPr>
        <w:t>Приложение № 4</w:t>
      </w:r>
    </w:p>
    <w:p w14:paraId="355341BC" w14:textId="77777777" w:rsidR="008B5E25" w:rsidRPr="008B5E25" w:rsidRDefault="008B5E25" w:rsidP="008B5E25">
      <w:pPr>
        <w:spacing w:after="0" w:line="240" w:lineRule="auto"/>
        <w:ind w:left="5812"/>
        <w:jc w:val="both"/>
        <w:rPr>
          <w:rFonts w:eastAsia="Calibri" w:cs="Times New Roman"/>
          <w:sz w:val="22"/>
          <w:szCs w:val="22"/>
        </w:rPr>
      </w:pPr>
      <w:r w:rsidRPr="008B5E25">
        <w:rPr>
          <w:rFonts w:eastAsia="Calibri" w:cs="Times New Roman"/>
        </w:rPr>
        <w:t xml:space="preserve">к </w:t>
      </w:r>
      <w:r w:rsidRPr="008B5E25">
        <w:rPr>
          <w:rFonts w:eastAsia="Calibri" w:cs="Times New Roman"/>
          <w:sz w:val="22"/>
          <w:szCs w:val="22"/>
        </w:rPr>
        <w:t>Положению о проведении областного марафона видеомастерских «Научу за 5 минут»</w:t>
      </w:r>
    </w:p>
    <w:p w14:paraId="560D8D1B" w14:textId="77777777" w:rsidR="008B5E25" w:rsidRPr="008B5E25" w:rsidRDefault="008B5E25" w:rsidP="008B5E25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14:paraId="60EB2D68" w14:textId="77777777" w:rsidR="008B5E25" w:rsidRPr="008B5E25" w:rsidRDefault="008B5E25" w:rsidP="008B5E25">
      <w:pPr>
        <w:spacing w:after="0" w:line="360" w:lineRule="auto"/>
        <w:ind w:firstLine="709"/>
        <w:jc w:val="center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Критерии оценивания</w:t>
      </w:r>
      <w:r w:rsidRPr="008B5E25">
        <w:rPr>
          <w:rFonts w:ascii="Calibri" w:eastAsia="Calibri" w:hAnsi="Calibri" w:cs="Times New Roman"/>
          <w:sz w:val="22"/>
          <w:szCs w:val="22"/>
        </w:rPr>
        <w:t xml:space="preserve"> </w:t>
      </w:r>
      <w:r w:rsidRPr="008B5E25">
        <w:rPr>
          <w:rFonts w:eastAsia="Calibri" w:cs="Times New Roman"/>
          <w:sz w:val="28"/>
          <w:szCs w:val="28"/>
        </w:rPr>
        <w:t xml:space="preserve">областного марафона видеомастерских </w:t>
      </w:r>
    </w:p>
    <w:p w14:paraId="3939DE80" w14:textId="77777777" w:rsidR="008B5E25" w:rsidRPr="008B5E25" w:rsidRDefault="008B5E25" w:rsidP="008B5E25">
      <w:pPr>
        <w:spacing w:after="0" w:line="360" w:lineRule="auto"/>
        <w:ind w:firstLine="709"/>
        <w:jc w:val="center"/>
        <w:rPr>
          <w:rFonts w:eastAsia="Calibri" w:cs="Times New Roman"/>
          <w:sz w:val="28"/>
          <w:szCs w:val="28"/>
        </w:rPr>
      </w:pPr>
      <w:r w:rsidRPr="008B5E25">
        <w:rPr>
          <w:rFonts w:eastAsia="Calibri" w:cs="Times New Roman"/>
          <w:sz w:val="28"/>
          <w:szCs w:val="28"/>
        </w:rPr>
        <w:t>«Научу за 5 минут»</w:t>
      </w:r>
    </w:p>
    <w:tbl>
      <w:tblPr>
        <w:tblStyle w:val="a3"/>
        <w:tblW w:w="9936" w:type="dxa"/>
        <w:tblLook w:val="04A0" w:firstRow="1" w:lastRow="0" w:firstColumn="1" w:lastColumn="0" w:noHBand="0" w:noVBand="1"/>
      </w:tblPr>
      <w:tblGrid>
        <w:gridCol w:w="8472"/>
        <w:gridCol w:w="1464"/>
      </w:tblGrid>
      <w:tr w:rsidR="008B5E25" w:rsidRPr="008B5E25" w14:paraId="2B22D9FD" w14:textId="77777777" w:rsidTr="00125B4D">
        <w:trPr>
          <w:trHeight w:val="308"/>
        </w:trPr>
        <w:tc>
          <w:tcPr>
            <w:tcW w:w="8472" w:type="dxa"/>
            <w:vAlign w:val="center"/>
          </w:tcPr>
          <w:p w14:paraId="7C19A7AB" w14:textId="77777777" w:rsidR="008B5E25" w:rsidRPr="008B5E25" w:rsidRDefault="008B5E25" w:rsidP="008B5E25">
            <w:pPr>
              <w:spacing w:after="160" w:line="259" w:lineRule="auto"/>
              <w:jc w:val="center"/>
              <w:rPr>
                <w:rFonts w:eastAsia="Calibri" w:cs="Times New Roman"/>
                <w:b/>
              </w:rPr>
            </w:pPr>
            <w:r w:rsidRPr="008B5E25">
              <w:rPr>
                <w:rFonts w:eastAsia="Calibri" w:cs="Times New Roman"/>
                <w:b/>
              </w:rPr>
              <w:t>Критерии и показатели</w:t>
            </w:r>
          </w:p>
        </w:tc>
        <w:tc>
          <w:tcPr>
            <w:tcW w:w="1464" w:type="dxa"/>
            <w:vAlign w:val="center"/>
          </w:tcPr>
          <w:p w14:paraId="7F423CC9" w14:textId="77777777" w:rsidR="008B5E25" w:rsidRPr="008B5E25" w:rsidRDefault="008B5E25" w:rsidP="008B5E25">
            <w:pPr>
              <w:spacing w:after="160" w:line="259" w:lineRule="auto"/>
              <w:jc w:val="center"/>
              <w:rPr>
                <w:rFonts w:eastAsia="Calibri" w:cs="Times New Roman"/>
                <w:b/>
              </w:rPr>
            </w:pPr>
            <w:r w:rsidRPr="008B5E25">
              <w:rPr>
                <w:rFonts w:eastAsia="Calibri" w:cs="Times New Roman"/>
                <w:b/>
              </w:rPr>
              <w:t>Оценка эксперта</w:t>
            </w:r>
          </w:p>
        </w:tc>
      </w:tr>
      <w:tr w:rsidR="008B5E25" w:rsidRPr="008B5E25" w14:paraId="7951B6F7" w14:textId="77777777" w:rsidTr="00125B4D">
        <w:trPr>
          <w:trHeight w:val="476"/>
        </w:trPr>
        <w:tc>
          <w:tcPr>
            <w:tcW w:w="8472" w:type="dxa"/>
            <w:vAlign w:val="center"/>
          </w:tcPr>
          <w:p w14:paraId="73119932" w14:textId="77777777" w:rsidR="008B5E25" w:rsidRPr="008B5E25" w:rsidRDefault="008B5E25" w:rsidP="008B5E25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Определяет и точно формулирует актуальные проблемы образования и воспитания</w:t>
            </w:r>
          </w:p>
        </w:tc>
        <w:tc>
          <w:tcPr>
            <w:tcW w:w="1464" w:type="dxa"/>
            <w:vAlign w:val="center"/>
          </w:tcPr>
          <w:p w14:paraId="052F0EA6" w14:textId="77777777" w:rsidR="008B5E25" w:rsidRPr="008B5E25" w:rsidRDefault="008B5E25" w:rsidP="008B5E25">
            <w:pPr>
              <w:spacing w:after="160" w:line="259" w:lineRule="auto"/>
              <w:jc w:val="center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0-2</w:t>
            </w:r>
          </w:p>
        </w:tc>
      </w:tr>
      <w:tr w:rsidR="008B5E25" w:rsidRPr="008B5E25" w14:paraId="15BEAFF0" w14:textId="77777777" w:rsidTr="00125B4D">
        <w:trPr>
          <w:trHeight w:val="476"/>
        </w:trPr>
        <w:tc>
          <w:tcPr>
            <w:tcW w:w="8472" w:type="dxa"/>
            <w:vAlign w:val="center"/>
          </w:tcPr>
          <w:p w14:paraId="4EE51891" w14:textId="77777777" w:rsidR="008B5E25" w:rsidRPr="008B5E25" w:rsidRDefault="008B5E25" w:rsidP="008B5E25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Обосновывает собственные педагогические идеи, опираясь на имеющийся эффективный опыт преподавания</w:t>
            </w:r>
          </w:p>
        </w:tc>
        <w:tc>
          <w:tcPr>
            <w:tcW w:w="1464" w:type="dxa"/>
            <w:vAlign w:val="center"/>
          </w:tcPr>
          <w:p w14:paraId="45EC4FD0" w14:textId="77777777" w:rsidR="008B5E25" w:rsidRPr="008B5E25" w:rsidRDefault="008B5E25" w:rsidP="008B5E25">
            <w:pPr>
              <w:spacing w:after="160" w:line="259" w:lineRule="auto"/>
              <w:jc w:val="center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0-2</w:t>
            </w:r>
          </w:p>
        </w:tc>
      </w:tr>
      <w:tr w:rsidR="008B5E25" w:rsidRPr="008B5E25" w14:paraId="1F2CE6B4" w14:textId="77777777" w:rsidTr="00125B4D">
        <w:trPr>
          <w:trHeight w:val="461"/>
        </w:trPr>
        <w:tc>
          <w:tcPr>
            <w:tcW w:w="8472" w:type="dxa"/>
            <w:vAlign w:val="center"/>
          </w:tcPr>
          <w:p w14:paraId="4F7047B4" w14:textId="77777777" w:rsidR="008B5E25" w:rsidRPr="008B5E25" w:rsidRDefault="008B5E25" w:rsidP="008B5E25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Ориентируется на различные группы участников образовательных отношений, учитывает их потребности, особенности и интересы</w:t>
            </w:r>
          </w:p>
        </w:tc>
        <w:tc>
          <w:tcPr>
            <w:tcW w:w="1464" w:type="dxa"/>
            <w:vAlign w:val="center"/>
          </w:tcPr>
          <w:p w14:paraId="217BA31A" w14:textId="77777777" w:rsidR="008B5E25" w:rsidRPr="008B5E25" w:rsidRDefault="008B5E25" w:rsidP="008B5E25">
            <w:pPr>
              <w:spacing w:after="160" w:line="259" w:lineRule="auto"/>
              <w:jc w:val="center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0-2</w:t>
            </w:r>
          </w:p>
        </w:tc>
      </w:tr>
      <w:tr w:rsidR="008B5E25" w:rsidRPr="008B5E25" w14:paraId="4EA0E8DA" w14:textId="77777777" w:rsidTr="00125B4D">
        <w:trPr>
          <w:trHeight w:val="476"/>
        </w:trPr>
        <w:tc>
          <w:tcPr>
            <w:tcW w:w="8472" w:type="dxa"/>
            <w:vAlign w:val="center"/>
          </w:tcPr>
          <w:p w14:paraId="189B3B18" w14:textId="77777777" w:rsidR="008B5E25" w:rsidRPr="008B5E25" w:rsidRDefault="008B5E25" w:rsidP="008B5E25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Обосновывает целесообразность предлагаемых решений в преподавании и доказывает их практическую значимость</w:t>
            </w:r>
          </w:p>
        </w:tc>
        <w:tc>
          <w:tcPr>
            <w:tcW w:w="1464" w:type="dxa"/>
            <w:vAlign w:val="center"/>
          </w:tcPr>
          <w:p w14:paraId="1636C7EF" w14:textId="77777777" w:rsidR="008B5E25" w:rsidRPr="008B5E25" w:rsidRDefault="008B5E25" w:rsidP="008B5E25">
            <w:pPr>
              <w:spacing w:after="160" w:line="259" w:lineRule="auto"/>
              <w:jc w:val="center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0-2</w:t>
            </w:r>
          </w:p>
        </w:tc>
      </w:tr>
      <w:tr w:rsidR="008B5E25" w:rsidRPr="008B5E25" w14:paraId="5E63453F" w14:textId="77777777" w:rsidTr="00125B4D">
        <w:trPr>
          <w:trHeight w:val="476"/>
        </w:trPr>
        <w:tc>
          <w:tcPr>
            <w:tcW w:w="8472" w:type="dxa"/>
            <w:vAlign w:val="center"/>
          </w:tcPr>
          <w:p w14:paraId="0E11C28C" w14:textId="77777777" w:rsidR="008B5E25" w:rsidRPr="008B5E25" w:rsidRDefault="008B5E25" w:rsidP="008B5E25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Демонстрирует универсальность и продуктивность предлагаемых в мастер-классе решений</w:t>
            </w:r>
          </w:p>
        </w:tc>
        <w:tc>
          <w:tcPr>
            <w:tcW w:w="1464" w:type="dxa"/>
            <w:vAlign w:val="center"/>
          </w:tcPr>
          <w:p w14:paraId="5A61360C" w14:textId="77777777" w:rsidR="008B5E25" w:rsidRPr="008B5E25" w:rsidRDefault="008B5E25" w:rsidP="008B5E25">
            <w:pPr>
              <w:spacing w:after="160" w:line="259" w:lineRule="auto"/>
              <w:jc w:val="center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0-2</w:t>
            </w:r>
          </w:p>
        </w:tc>
      </w:tr>
      <w:tr w:rsidR="008B5E25" w:rsidRPr="008B5E25" w14:paraId="039ACB70" w14:textId="77777777" w:rsidTr="00125B4D">
        <w:trPr>
          <w:trHeight w:val="476"/>
        </w:trPr>
        <w:tc>
          <w:tcPr>
            <w:tcW w:w="8472" w:type="dxa"/>
            <w:vAlign w:val="center"/>
          </w:tcPr>
          <w:p w14:paraId="21646864" w14:textId="77777777" w:rsidR="008B5E25" w:rsidRPr="008B5E25" w:rsidRDefault="008B5E25" w:rsidP="008B5E25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Дает актуальные рекомендации и предлагает конкретные решения, применимые и эффективные в образовательной практике</w:t>
            </w:r>
          </w:p>
        </w:tc>
        <w:tc>
          <w:tcPr>
            <w:tcW w:w="1464" w:type="dxa"/>
            <w:vAlign w:val="center"/>
          </w:tcPr>
          <w:p w14:paraId="24058A63" w14:textId="77777777" w:rsidR="008B5E25" w:rsidRPr="008B5E25" w:rsidRDefault="008B5E25" w:rsidP="008B5E25">
            <w:pPr>
              <w:spacing w:after="160" w:line="259" w:lineRule="auto"/>
              <w:jc w:val="center"/>
              <w:rPr>
                <w:rFonts w:eastAsia="Calibri" w:cs="Times New Roman"/>
              </w:rPr>
            </w:pPr>
            <w:r w:rsidRPr="008B5E25">
              <w:rPr>
                <w:rFonts w:eastAsia="Calibri" w:cs="Times New Roman"/>
              </w:rPr>
              <w:t>0-2</w:t>
            </w:r>
          </w:p>
        </w:tc>
      </w:tr>
    </w:tbl>
    <w:p w14:paraId="676351EE" w14:textId="77777777" w:rsidR="0020123C" w:rsidRPr="008B5E25" w:rsidRDefault="0020123C" w:rsidP="008B5E25"/>
    <w:sectPr w:rsidR="0020123C" w:rsidRPr="008B5E25" w:rsidSect="00583693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6E0"/>
    <w:multiLevelType w:val="hybridMultilevel"/>
    <w:tmpl w:val="8814FD48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4B5"/>
    <w:multiLevelType w:val="multilevel"/>
    <w:tmpl w:val="8012C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" w15:restartNumberingAfterBreak="0">
    <w:nsid w:val="07A9199D"/>
    <w:multiLevelType w:val="multilevel"/>
    <w:tmpl w:val="175A46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182C09"/>
    <w:multiLevelType w:val="hybridMultilevel"/>
    <w:tmpl w:val="342AA340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5C86"/>
    <w:multiLevelType w:val="hybridMultilevel"/>
    <w:tmpl w:val="85DCA88A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ECC"/>
    <w:multiLevelType w:val="hybridMultilevel"/>
    <w:tmpl w:val="3E3C0F02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214C"/>
    <w:multiLevelType w:val="multilevel"/>
    <w:tmpl w:val="0419001F"/>
    <w:numStyleLink w:val="1"/>
  </w:abstractNum>
  <w:abstractNum w:abstractNumId="7" w15:restartNumberingAfterBreak="0">
    <w:nsid w:val="17A37A70"/>
    <w:multiLevelType w:val="hybridMultilevel"/>
    <w:tmpl w:val="F3242B94"/>
    <w:lvl w:ilvl="0" w:tplc="6A8014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1679"/>
    <w:multiLevelType w:val="multilevel"/>
    <w:tmpl w:val="5026394C"/>
    <w:styleLink w:val="3"/>
    <w:lvl w:ilvl="0">
      <w:start w:val="1"/>
      <w:numFmt w:val="non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3.1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946D4B"/>
    <w:multiLevelType w:val="multilevel"/>
    <w:tmpl w:val="32881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52B2E3F"/>
    <w:multiLevelType w:val="hybridMultilevel"/>
    <w:tmpl w:val="DFAE92F4"/>
    <w:lvl w:ilvl="0" w:tplc="E48439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416001"/>
    <w:multiLevelType w:val="hybridMultilevel"/>
    <w:tmpl w:val="9E8E5032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70CCF"/>
    <w:multiLevelType w:val="multilevel"/>
    <w:tmpl w:val="AB580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87" w:hanging="12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75461C9"/>
    <w:multiLevelType w:val="hybridMultilevel"/>
    <w:tmpl w:val="5B7E48D6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14E7A"/>
    <w:multiLevelType w:val="hybridMultilevel"/>
    <w:tmpl w:val="B3E00D86"/>
    <w:lvl w:ilvl="0" w:tplc="E4843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183A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8348B1"/>
    <w:multiLevelType w:val="hybridMultilevel"/>
    <w:tmpl w:val="0A965652"/>
    <w:lvl w:ilvl="0" w:tplc="E4843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2628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4340AA"/>
    <w:multiLevelType w:val="hybridMultilevel"/>
    <w:tmpl w:val="899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90CD9"/>
    <w:multiLevelType w:val="hybridMultilevel"/>
    <w:tmpl w:val="1B889D64"/>
    <w:lvl w:ilvl="0" w:tplc="E48439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570C5C"/>
    <w:multiLevelType w:val="hybridMultilevel"/>
    <w:tmpl w:val="93F80822"/>
    <w:lvl w:ilvl="0" w:tplc="355C99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482091"/>
    <w:multiLevelType w:val="hybridMultilevel"/>
    <w:tmpl w:val="12C468A2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33D6F"/>
    <w:multiLevelType w:val="hybridMultilevel"/>
    <w:tmpl w:val="0D327E60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C73CE"/>
    <w:multiLevelType w:val="hybridMultilevel"/>
    <w:tmpl w:val="00F2A6BE"/>
    <w:lvl w:ilvl="0" w:tplc="57C0FC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7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23"/>
  </w:num>
  <w:num w:numId="11">
    <w:abstractNumId w:val="5"/>
  </w:num>
  <w:num w:numId="12">
    <w:abstractNumId w:val="13"/>
  </w:num>
  <w:num w:numId="13">
    <w:abstractNumId w:val="22"/>
  </w:num>
  <w:num w:numId="14">
    <w:abstractNumId w:val="3"/>
  </w:num>
  <w:num w:numId="15">
    <w:abstractNumId w:val="21"/>
  </w:num>
  <w:num w:numId="16">
    <w:abstractNumId w:val="2"/>
  </w:num>
  <w:num w:numId="17">
    <w:abstractNumId w:val="7"/>
  </w:num>
  <w:num w:numId="18">
    <w:abstractNumId w:val="6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0"/>
  </w:num>
  <w:num w:numId="2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C2"/>
    <w:rsid w:val="000012B2"/>
    <w:rsid w:val="000267DC"/>
    <w:rsid w:val="00057615"/>
    <w:rsid w:val="00064FA3"/>
    <w:rsid w:val="000668C4"/>
    <w:rsid w:val="00071844"/>
    <w:rsid w:val="00074E36"/>
    <w:rsid w:val="000A2789"/>
    <w:rsid w:val="000A6E89"/>
    <w:rsid w:val="000B0113"/>
    <w:rsid w:val="000B0D98"/>
    <w:rsid w:val="000C10FF"/>
    <w:rsid w:val="000C1E99"/>
    <w:rsid w:val="000D329E"/>
    <w:rsid w:val="000F6A54"/>
    <w:rsid w:val="0010110A"/>
    <w:rsid w:val="001029B8"/>
    <w:rsid w:val="00136EFC"/>
    <w:rsid w:val="001449D4"/>
    <w:rsid w:val="00146CEF"/>
    <w:rsid w:val="001533DB"/>
    <w:rsid w:val="001630B3"/>
    <w:rsid w:val="0017179C"/>
    <w:rsid w:val="0017752D"/>
    <w:rsid w:val="00183663"/>
    <w:rsid w:val="00195903"/>
    <w:rsid w:val="001977BF"/>
    <w:rsid w:val="001B65E7"/>
    <w:rsid w:val="001C5AB9"/>
    <w:rsid w:val="0020123C"/>
    <w:rsid w:val="00213867"/>
    <w:rsid w:val="0021580A"/>
    <w:rsid w:val="00253135"/>
    <w:rsid w:val="00260455"/>
    <w:rsid w:val="002A103E"/>
    <w:rsid w:val="002D6163"/>
    <w:rsid w:val="002D7B84"/>
    <w:rsid w:val="00317219"/>
    <w:rsid w:val="00322CFF"/>
    <w:rsid w:val="00330A45"/>
    <w:rsid w:val="00340303"/>
    <w:rsid w:val="00340CB6"/>
    <w:rsid w:val="00350FA6"/>
    <w:rsid w:val="00352D08"/>
    <w:rsid w:val="00354DE0"/>
    <w:rsid w:val="00362BA3"/>
    <w:rsid w:val="00367D2E"/>
    <w:rsid w:val="00375858"/>
    <w:rsid w:val="00377BC4"/>
    <w:rsid w:val="00395FC4"/>
    <w:rsid w:val="003A4D96"/>
    <w:rsid w:val="003C28BC"/>
    <w:rsid w:val="003C5914"/>
    <w:rsid w:val="003D4F36"/>
    <w:rsid w:val="00404389"/>
    <w:rsid w:val="00420888"/>
    <w:rsid w:val="004304EF"/>
    <w:rsid w:val="00431E4D"/>
    <w:rsid w:val="004572B2"/>
    <w:rsid w:val="00467479"/>
    <w:rsid w:val="00472E37"/>
    <w:rsid w:val="00494095"/>
    <w:rsid w:val="0049511D"/>
    <w:rsid w:val="004A7286"/>
    <w:rsid w:val="004C2153"/>
    <w:rsid w:val="004C3773"/>
    <w:rsid w:val="004D330A"/>
    <w:rsid w:val="00503122"/>
    <w:rsid w:val="005037BB"/>
    <w:rsid w:val="00514873"/>
    <w:rsid w:val="00551E82"/>
    <w:rsid w:val="00554D9E"/>
    <w:rsid w:val="00555477"/>
    <w:rsid w:val="00573FA8"/>
    <w:rsid w:val="00574E29"/>
    <w:rsid w:val="0057742B"/>
    <w:rsid w:val="00583693"/>
    <w:rsid w:val="005B7B1C"/>
    <w:rsid w:val="005D14D9"/>
    <w:rsid w:val="006018D3"/>
    <w:rsid w:val="0060228A"/>
    <w:rsid w:val="006100CE"/>
    <w:rsid w:val="00621C2B"/>
    <w:rsid w:val="006242CB"/>
    <w:rsid w:val="00632999"/>
    <w:rsid w:val="0065088C"/>
    <w:rsid w:val="006846DD"/>
    <w:rsid w:val="00696191"/>
    <w:rsid w:val="00696DE0"/>
    <w:rsid w:val="006975B0"/>
    <w:rsid w:val="006A5E6E"/>
    <w:rsid w:val="006E267E"/>
    <w:rsid w:val="006E7005"/>
    <w:rsid w:val="006F4BE3"/>
    <w:rsid w:val="00727539"/>
    <w:rsid w:val="00740463"/>
    <w:rsid w:val="00764C2A"/>
    <w:rsid w:val="00773944"/>
    <w:rsid w:val="00775985"/>
    <w:rsid w:val="00797717"/>
    <w:rsid w:val="007A70C2"/>
    <w:rsid w:val="007B1132"/>
    <w:rsid w:val="007C3A13"/>
    <w:rsid w:val="007D0B99"/>
    <w:rsid w:val="007D7B5A"/>
    <w:rsid w:val="007E2591"/>
    <w:rsid w:val="007F01A2"/>
    <w:rsid w:val="0080630C"/>
    <w:rsid w:val="00811B1A"/>
    <w:rsid w:val="00815C87"/>
    <w:rsid w:val="00823507"/>
    <w:rsid w:val="00827D0E"/>
    <w:rsid w:val="008301AD"/>
    <w:rsid w:val="00853721"/>
    <w:rsid w:val="0085541E"/>
    <w:rsid w:val="008654E1"/>
    <w:rsid w:val="008B08E2"/>
    <w:rsid w:val="008B1CDD"/>
    <w:rsid w:val="008B5E25"/>
    <w:rsid w:val="008B65E9"/>
    <w:rsid w:val="008C13D2"/>
    <w:rsid w:val="008D5492"/>
    <w:rsid w:val="008F531F"/>
    <w:rsid w:val="00904E6C"/>
    <w:rsid w:val="0096638E"/>
    <w:rsid w:val="0098110D"/>
    <w:rsid w:val="0098784C"/>
    <w:rsid w:val="009A267E"/>
    <w:rsid w:val="009B0980"/>
    <w:rsid w:val="009E69EB"/>
    <w:rsid w:val="00A025E0"/>
    <w:rsid w:val="00A033A4"/>
    <w:rsid w:val="00A033C2"/>
    <w:rsid w:val="00A1310D"/>
    <w:rsid w:val="00A44FC4"/>
    <w:rsid w:val="00A6683D"/>
    <w:rsid w:val="00A73CC0"/>
    <w:rsid w:val="00A941BF"/>
    <w:rsid w:val="00A95CFC"/>
    <w:rsid w:val="00AA16A7"/>
    <w:rsid w:val="00AC7C16"/>
    <w:rsid w:val="00AD29C1"/>
    <w:rsid w:val="00B02DBF"/>
    <w:rsid w:val="00B165C3"/>
    <w:rsid w:val="00B1758E"/>
    <w:rsid w:val="00B212BD"/>
    <w:rsid w:val="00B2342A"/>
    <w:rsid w:val="00B36A56"/>
    <w:rsid w:val="00B44E4F"/>
    <w:rsid w:val="00B53BA7"/>
    <w:rsid w:val="00B569E6"/>
    <w:rsid w:val="00B61D36"/>
    <w:rsid w:val="00B63B59"/>
    <w:rsid w:val="00B64C1A"/>
    <w:rsid w:val="00B73754"/>
    <w:rsid w:val="00B8111B"/>
    <w:rsid w:val="00B92AF2"/>
    <w:rsid w:val="00BA0BC9"/>
    <w:rsid w:val="00BB4381"/>
    <w:rsid w:val="00BB50BD"/>
    <w:rsid w:val="00BD1397"/>
    <w:rsid w:val="00BD504E"/>
    <w:rsid w:val="00BE041F"/>
    <w:rsid w:val="00BF6FE2"/>
    <w:rsid w:val="00C02E26"/>
    <w:rsid w:val="00C04967"/>
    <w:rsid w:val="00C43B8C"/>
    <w:rsid w:val="00CC2062"/>
    <w:rsid w:val="00CC38F0"/>
    <w:rsid w:val="00CC6E0C"/>
    <w:rsid w:val="00CF7AC0"/>
    <w:rsid w:val="00D025DF"/>
    <w:rsid w:val="00D241BB"/>
    <w:rsid w:val="00D47CF5"/>
    <w:rsid w:val="00D77DE2"/>
    <w:rsid w:val="00D856B9"/>
    <w:rsid w:val="00D93A51"/>
    <w:rsid w:val="00DA6B4D"/>
    <w:rsid w:val="00DB09D5"/>
    <w:rsid w:val="00DB2AB7"/>
    <w:rsid w:val="00DC66E0"/>
    <w:rsid w:val="00E04A70"/>
    <w:rsid w:val="00E35F46"/>
    <w:rsid w:val="00E37416"/>
    <w:rsid w:val="00E46AFE"/>
    <w:rsid w:val="00E60A60"/>
    <w:rsid w:val="00E60F8C"/>
    <w:rsid w:val="00E74B38"/>
    <w:rsid w:val="00E94EE3"/>
    <w:rsid w:val="00EA45C3"/>
    <w:rsid w:val="00EC252A"/>
    <w:rsid w:val="00EE05C0"/>
    <w:rsid w:val="00EF1461"/>
    <w:rsid w:val="00F00894"/>
    <w:rsid w:val="00F148E1"/>
    <w:rsid w:val="00F20EB2"/>
    <w:rsid w:val="00F27270"/>
    <w:rsid w:val="00F507C8"/>
    <w:rsid w:val="00F55779"/>
    <w:rsid w:val="00F728A0"/>
    <w:rsid w:val="00F74ECE"/>
    <w:rsid w:val="00F903BF"/>
    <w:rsid w:val="00FD2CE2"/>
    <w:rsid w:val="00FD60D2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668C"/>
  <w15:docId w15:val="{9CCB1C16-DABA-4396-BB1C-F333C601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0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DE2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E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6DE0"/>
    <w:rPr>
      <w:color w:val="0000FF" w:themeColor="hyperlink"/>
      <w:u w:val="single"/>
    </w:rPr>
  </w:style>
  <w:style w:type="numbering" w:customStyle="1" w:styleId="1">
    <w:name w:val="Стиль1"/>
    <w:uiPriority w:val="99"/>
    <w:rsid w:val="002A103E"/>
    <w:pPr>
      <w:numPr>
        <w:numId w:val="4"/>
      </w:numPr>
    </w:pPr>
  </w:style>
  <w:style w:type="numbering" w:customStyle="1" w:styleId="3">
    <w:name w:val="Стиль3"/>
    <w:uiPriority w:val="99"/>
    <w:rsid w:val="0080630C"/>
    <w:pPr>
      <w:numPr>
        <w:numId w:val="5"/>
      </w:numPr>
    </w:pPr>
  </w:style>
  <w:style w:type="character" w:styleId="a8">
    <w:name w:val="annotation reference"/>
    <w:basedOn w:val="a0"/>
    <w:uiPriority w:val="99"/>
    <w:semiHidden/>
    <w:unhideWhenUsed/>
    <w:rsid w:val="001717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179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179C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179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179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.sakhalin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orgotd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rgotde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4EC7-B9AB-4C2F-A043-23EA9247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Чайка</dc:creator>
  <cp:lastModifiedBy>Татьяна Константиновна Павлова</cp:lastModifiedBy>
  <cp:revision>10</cp:revision>
  <dcterms:created xsi:type="dcterms:W3CDTF">2023-01-10T06:45:00Z</dcterms:created>
  <dcterms:modified xsi:type="dcterms:W3CDTF">2023-01-16T03:01:00Z</dcterms:modified>
</cp:coreProperties>
</file>